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30" w:rsidRPr="00A46348" w:rsidRDefault="00020430" w:rsidP="00020430">
      <w:pPr>
        <w:kinsoku w:val="0"/>
        <w:overflowPunct w:val="0"/>
        <w:autoSpaceDE w:val="0"/>
        <w:autoSpaceDN w:val="0"/>
        <w:adjustRightInd w:val="0"/>
        <w:spacing w:after="0" w:line="240" w:lineRule="auto"/>
        <w:jc w:val="center"/>
        <w:rPr>
          <w:rFonts w:ascii="Arial" w:hAnsi="Arial" w:cs="Arial"/>
          <w:b/>
          <w:bCs/>
          <w:color w:val="231F20"/>
          <w:w w:val="105"/>
          <w:sz w:val="20"/>
          <w:szCs w:val="24"/>
        </w:rPr>
      </w:pPr>
    </w:p>
    <w:p w:rsidR="006C4EE5" w:rsidRPr="00BE380D" w:rsidRDefault="006C4EE5" w:rsidP="006C4EE5">
      <w:pPr>
        <w:spacing w:line="240" w:lineRule="auto"/>
        <w:jc w:val="center"/>
        <w:rPr>
          <w:rFonts w:ascii="Arial" w:hAnsi="Arial" w:cs="Arial"/>
          <w:b/>
          <w:bCs/>
          <w:color w:val="221E1F"/>
          <w:sz w:val="18"/>
          <w:szCs w:val="16"/>
        </w:rPr>
      </w:pPr>
      <w:r w:rsidRPr="00BE380D">
        <w:rPr>
          <w:rFonts w:ascii="Arial" w:hAnsi="Arial" w:cs="Arial"/>
          <w:b/>
          <w:bCs/>
          <w:color w:val="221E1F"/>
          <w:sz w:val="18"/>
          <w:szCs w:val="16"/>
        </w:rPr>
        <w:t>МЕТОДОЛОГИЧЕСКИЕ ПОЯСНЕНИЯ</w:t>
      </w:r>
    </w:p>
    <w:p w:rsidR="00E50401" w:rsidRPr="00BE380D" w:rsidRDefault="00E50401" w:rsidP="00E50401">
      <w:pPr>
        <w:autoSpaceDE w:val="0"/>
        <w:autoSpaceDN w:val="0"/>
        <w:adjustRightInd w:val="0"/>
        <w:spacing w:after="0" w:line="240" w:lineRule="exact"/>
        <w:ind w:firstLine="680"/>
        <w:jc w:val="both"/>
        <w:rPr>
          <w:rFonts w:ascii="Arial" w:hAnsi="Arial" w:cs="Arial"/>
          <w:spacing w:val="-2"/>
          <w:sz w:val="18"/>
          <w:szCs w:val="16"/>
        </w:rPr>
      </w:pPr>
      <w:r w:rsidRPr="00BE380D">
        <w:rPr>
          <w:rFonts w:ascii="Arial" w:hAnsi="Arial" w:cs="Arial"/>
          <w:spacing w:val="-2"/>
          <w:sz w:val="18"/>
          <w:szCs w:val="16"/>
        </w:rPr>
        <w:t xml:space="preserve">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w:t>
      </w:r>
      <w:r w:rsidR="00FC5630">
        <w:rPr>
          <w:rFonts w:ascii="Arial" w:hAnsi="Arial" w:cs="Arial"/>
          <w:spacing w:val="-2"/>
          <w:sz w:val="18"/>
          <w:szCs w:val="16"/>
        </w:rPr>
        <w:t xml:space="preserve"> </w:t>
      </w:r>
      <w:r w:rsidRPr="00BE380D">
        <w:rPr>
          <w:rFonts w:ascii="Arial" w:hAnsi="Arial" w:cs="Arial"/>
          <w:spacing w:val="-2"/>
          <w:sz w:val="18"/>
          <w:szCs w:val="16"/>
        </w:rPr>
        <w:t xml:space="preserve">(ООН,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b/>
          <w:sz w:val="18"/>
          <w:szCs w:val="16"/>
        </w:rPr>
        <w:t>Дата переписи.</w:t>
      </w:r>
      <w:r w:rsidRPr="00BE380D">
        <w:rPr>
          <w:rFonts w:ascii="Arial" w:hAnsi="Arial" w:cs="Arial"/>
          <w:sz w:val="18"/>
          <w:szCs w:val="1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 </w:t>
      </w:r>
    </w:p>
    <w:p w:rsidR="00E50401" w:rsidRPr="005D5B3C" w:rsidRDefault="00E50401" w:rsidP="00E50401">
      <w:pPr>
        <w:autoSpaceDE w:val="0"/>
        <w:autoSpaceDN w:val="0"/>
        <w:adjustRightInd w:val="0"/>
        <w:spacing w:after="0" w:line="240" w:lineRule="exact"/>
        <w:ind w:firstLine="680"/>
        <w:jc w:val="both"/>
        <w:rPr>
          <w:rFonts w:ascii="Arial" w:hAnsi="Arial" w:cs="Arial"/>
          <w:spacing w:val="-4"/>
          <w:sz w:val="18"/>
          <w:szCs w:val="16"/>
        </w:rPr>
      </w:pPr>
      <w:r w:rsidRPr="005D5B3C">
        <w:rPr>
          <w:rFonts w:ascii="Arial" w:hAnsi="Arial" w:cs="Arial"/>
          <w:spacing w:val="-4"/>
          <w:sz w:val="18"/>
          <w:szCs w:val="16"/>
        </w:rPr>
        <w:t xml:space="preserve">Разработка итогов Всероссийской переписи населения 2020 года произведена по состоянию на 1 октября 2021 года.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b/>
          <w:sz w:val="18"/>
          <w:szCs w:val="16"/>
        </w:rPr>
        <w:t>Категории переписываемого населения.</w:t>
      </w:r>
      <w:r w:rsidRPr="00BE380D">
        <w:rPr>
          <w:rFonts w:ascii="Arial" w:hAnsi="Arial" w:cs="Arial"/>
          <w:sz w:val="18"/>
          <w:szCs w:val="1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лица, проживающие или намеревающиеся проживать на территории России постоянно (в течение 12 и более месяцев подряд);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постоянно проживающие в России моряки российских рыболовных и торговых судов, находящиеся на дату переписи населения в плавании;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пробыли в стране и сколько им осталось находиться в России). </w:t>
      </w:r>
    </w:p>
    <w:p w:rsidR="00E50401" w:rsidRPr="00BE380D" w:rsidRDefault="00E50401" w:rsidP="00E50401">
      <w:pPr>
        <w:autoSpaceDE w:val="0"/>
        <w:autoSpaceDN w:val="0"/>
        <w:adjustRightInd w:val="0"/>
        <w:spacing w:after="0" w:line="240" w:lineRule="exact"/>
        <w:ind w:firstLine="680"/>
        <w:jc w:val="both"/>
        <w:rPr>
          <w:rFonts w:ascii="Arial" w:hAnsi="Arial" w:cs="Arial"/>
          <w:spacing w:val="-2"/>
          <w:sz w:val="18"/>
          <w:szCs w:val="16"/>
        </w:rPr>
      </w:pPr>
      <w:r w:rsidRPr="00BE380D">
        <w:rPr>
          <w:rFonts w:ascii="Arial" w:hAnsi="Arial" w:cs="Arial"/>
          <w:spacing w:val="-2"/>
          <w:sz w:val="18"/>
          <w:szCs w:val="16"/>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Бездомные учтены в том месте, где их застала перепись.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Не учитывались при переписи населения: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выехали и сколько им осталось находиться за рубежом);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на территории России в представительствах международных организаций; </w:t>
      </w:r>
    </w:p>
    <w:p w:rsidR="00E50401" w:rsidRPr="00BE380D" w:rsidRDefault="00E50401" w:rsidP="00E50401">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являющиеся членами делегаций правительств и законодательных органов своих государств. </w:t>
      </w:r>
    </w:p>
    <w:p w:rsidR="00E50401" w:rsidRPr="00BE380D" w:rsidRDefault="00E50401" w:rsidP="00E50401">
      <w:pPr>
        <w:spacing w:after="0" w:line="240" w:lineRule="exact"/>
        <w:ind w:firstLine="680"/>
        <w:jc w:val="both"/>
        <w:rPr>
          <w:rFonts w:ascii="Arial" w:hAnsi="Arial" w:cs="Arial"/>
          <w:color w:val="221E1F"/>
          <w:sz w:val="18"/>
          <w:szCs w:val="16"/>
        </w:rPr>
      </w:pPr>
      <w:r w:rsidRPr="00BE380D">
        <w:rPr>
          <w:rFonts w:ascii="Arial" w:hAnsi="Arial" w:cs="Arial"/>
          <w:sz w:val="18"/>
          <w:szCs w:val="16"/>
        </w:rPr>
        <w:t xml:space="preserve">Население переписано </w:t>
      </w:r>
      <w:r w:rsidRPr="00BE380D">
        <w:rPr>
          <w:rFonts w:ascii="Arial" w:hAnsi="Arial" w:cs="Arial"/>
          <w:b/>
          <w:sz w:val="18"/>
          <w:szCs w:val="16"/>
        </w:rPr>
        <w:t>по месту своего постоянного (обычного) жительства</w:t>
      </w:r>
      <w:r w:rsidRPr="00BE380D">
        <w:rPr>
          <w:rFonts w:ascii="Arial" w:hAnsi="Arial" w:cs="Arial"/>
          <w:sz w:val="18"/>
          <w:szCs w:val="16"/>
        </w:rPr>
        <w:t xml:space="preserve">, которым является населенный пункт, дом, квартира, комната, где опрашиваемый проводит большую часть своего времени постоянно </w:t>
      </w:r>
      <w:r w:rsidRPr="00BE380D">
        <w:rPr>
          <w:rFonts w:ascii="Arial" w:hAnsi="Arial" w:cs="Arial"/>
          <w:color w:val="221E1F"/>
          <w:sz w:val="18"/>
          <w:szCs w:val="1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Единицей места проживания считается жилое помещение, в понятие которого входят: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а) квартира в многоквартирном доме (включая квартиру в общежитии квартирного типа);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lastRenderedPageBreak/>
        <w:t xml:space="preserve">б) индивидуальный (одноквартирный) дом (изба, </w:t>
      </w:r>
      <w:proofErr w:type="gramStart"/>
      <w:r w:rsidRPr="00BE380D">
        <w:rPr>
          <w:rFonts w:ascii="Arial" w:hAnsi="Arial" w:cs="Arial"/>
          <w:color w:val="221E1F"/>
          <w:sz w:val="18"/>
          <w:szCs w:val="16"/>
        </w:rPr>
        <w:t>сторожка</w:t>
      </w:r>
      <w:proofErr w:type="gramEnd"/>
      <w:r w:rsidRPr="00BE380D">
        <w:rPr>
          <w:rFonts w:ascii="Arial" w:hAnsi="Arial" w:cs="Arial"/>
          <w:color w:val="221E1F"/>
          <w:sz w:val="18"/>
          <w:szCs w:val="16"/>
        </w:rPr>
        <w:t xml:space="preserve">, коттедж или другое одноквартирное строение);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 комната в общежитии (неквартирного типа);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г) номер, комната в гостинице и других учреждениях для временного пребывания населения, где были постоянно проживавшие;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д) любое другое помещение, приспособленное для жилья (вагончик, бытовка, хозблок, баржа и т.п.);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о временном отсутствии.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тома 1.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4) Лица, призванные на военно-учебный сбор, переписывались дома вместе с членами их домохозяйств с отметкой о временном отсутствии.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10) Постоянно проживавшие в Российской Федерации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11) Лица (независимо от их гражданства), прибывшие в Российскую Федерацию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13) В гостиницах, больницах, домах отдыха, санаториях и т. п. переписывались только те лица, которые не имели другого места жительства.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14) Лица, не имевшие постоянного места жительства (например, бездомные), переписывались там, где их застала перепись.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E50401" w:rsidRPr="00BE380D" w:rsidRDefault="00E50401" w:rsidP="00E50401">
      <w:pPr>
        <w:pStyle w:val="Default"/>
        <w:spacing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lastRenderedPageBreak/>
        <w:t>Программа Всероссийской переписи населения 2020 года</w:t>
      </w:r>
      <w:r w:rsidRPr="00BE380D">
        <w:rPr>
          <w:rFonts w:ascii="Arial" w:hAnsi="Arial" w:cs="Arial"/>
          <w:color w:val="221E1F"/>
          <w:sz w:val="18"/>
          <w:szCs w:val="1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Образцы форм переписных листов привед</w:t>
      </w:r>
      <w:r w:rsidR="009218DC">
        <w:rPr>
          <w:rFonts w:ascii="Arial" w:hAnsi="Arial" w:cs="Arial"/>
          <w:color w:val="221E1F"/>
          <w:sz w:val="18"/>
          <w:szCs w:val="16"/>
        </w:rPr>
        <w:t xml:space="preserve">ены в Приложении. Форма и текст </w:t>
      </w:r>
      <w:r w:rsidRPr="00BE380D">
        <w:rPr>
          <w:rFonts w:ascii="Arial" w:hAnsi="Arial" w:cs="Arial"/>
          <w:color w:val="221E1F"/>
          <w:sz w:val="18"/>
          <w:szCs w:val="16"/>
        </w:rPr>
        <w:t xml:space="preserve">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t>Метод переписи.</w:t>
      </w:r>
      <w:r w:rsidRPr="00BE380D">
        <w:rPr>
          <w:rFonts w:ascii="Arial" w:hAnsi="Arial" w:cs="Arial"/>
          <w:color w:val="221E1F"/>
          <w:sz w:val="18"/>
          <w:szCs w:val="1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Вопросы задавались населению в той формулировке, которая дана в переписных листах. Запись сведений в переписные листы производилась со </w:t>
      </w:r>
      <w:proofErr w:type="gramStart"/>
      <w:r w:rsidRPr="00BE380D">
        <w:rPr>
          <w:rFonts w:ascii="Arial" w:hAnsi="Arial" w:cs="Arial"/>
          <w:color w:val="221E1F"/>
          <w:sz w:val="18"/>
          <w:szCs w:val="16"/>
        </w:rPr>
        <w:t>слов</w:t>
      </w:r>
      <w:proofErr w:type="gramEnd"/>
      <w:r w:rsidRPr="00BE380D">
        <w:rPr>
          <w:rFonts w:ascii="Arial" w:hAnsi="Arial" w:cs="Arial"/>
          <w:color w:val="221E1F"/>
          <w:sz w:val="18"/>
          <w:szCs w:val="16"/>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t>Контрольные мероприятия.</w:t>
      </w:r>
      <w:r w:rsidRPr="00BE380D">
        <w:rPr>
          <w:rFonts w:ascii="Arial" w:hAnsi="Arial" w:cs="Arial"/>
          <w:color w:val="221E1F"/>
          <w:sz w:val="18"/>
          <w:szCs w:val="1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BE380D">
        <w:rPr>
          <w:rFonts w:ascii="Arial" w:hAnsi="Arial" w:cs="Arial"/>
          <w:color w:val="221E1F"/>
          <w:sz w:val="18"/>
          <w:szCs w:val="16"/>
        </w:rPr>
        <w:t>контроля за</w:t>
      </w:r>
      <w:proofErr w:type="gramEnd"/>
      <w:r w:rsidRPr="00BE380D">
        <w:rPr>
          <w:rFonts w:ascii="Arial" w:hAnsi="Arial" w:cs="Arial"/>
          <w:color w:val="221E1F"/>
          <w:sz w:val="18"/>
          <w:szCs w:val="16"/>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rsidR="00E50401" w:rsidRPr="00BE380D" w:rsidRDefault="00E50401" w:rsidP="00E50401">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t>Итоги переписи.</w:t>
      </w:r>
      <w:r w:rsidRPr="00BE380D">
        <w:rPr>
          <w:rFonts w:ascii="Arial" w:hAnsi="Arial" w:cs="Arial"/>
          <w:color w:val="221E1F"/>
          <w:sz w:val="18"/>
          <w:szCs w:val="1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w:t>
      </w:r>
      <w:r>
        <w:rPr>
          <w:rFonts w:ascii="Arial" w:hAnsi="Arial" w:cs="Arial"/>
          <w:color w:val="221E1F"/>
          <w:sz w:val="18"/>
          <w:szCs w:val="16"/>
        </w:rPr>
        <w:t>Ставропольского края</w:t>
      </w:r>
      <w:r w:rsidRPr="00BE380D">
        <w:rPr>
          <w:rFonts w:ascii="Arial" w:hAnsi="Arial" w:cs="Arial"/>
          <w:color w:val="221E1F"/>
          <w:sz w:val="18"/>
          <w:szCs w:val="16"/>
        </w:rPr>
        <w:t xml:space="preserve"> (далее - постоянное население). </w:t>
      </w:r>
    </w:p>
    <w:p w:rsidR="007206B9" w:rsidRPr="007206B9" w:rsidRDefault="007206B9" w:rsidP="007206B9">
      <w:pPr>
        <w:spacing w:after="0" w:line="288" w:lineRule="auto"/>
        <w:ind w:firstLine="709"/>
        <w:jc w:val="both"/>
        <w:rPr>
          <w:rFonts w:ascii="Arial" w:hAnsi="Arial" w:cs="Arial"/>
          <w:sz w:val="18"/>
          <w:szCs w:val="18"/>
        </w:rPr>
      </w:pPr>
      <w:r w:rsidRPr="007206B9">
        <w:rPr>
          <w:rFonts w:ascii="Arial" w:hAnsi="Arial" w:cs="Arial"/>
          <w:sz w:val="18"/>
          <w:szCs w:val="18"/>
        </w:rPr>
        <w:t>Только в таблице 1 тома 1 и в томе 5 приводится численность и характеристика лиц, временно находившихся на дату переписи на территории России, но постоянно проживающих за рубежом.</w:t>
      </w:r>
    </w:p>
    <w:p w:rsidR="007206B9" w:rsidRDefault="007206B9" w:rsidP="007206B9">
      <w:pPr>
        <w:spacing w:after="0" w:line="288" w:lineRule="auto"/>
        <w:ind w:firstLine="709"/>
        <w:jc w:val="both"/>
        <w:rPr>
          <w:rFonts w:ascii="Arial" w:hAnsi="Arial" w:cs="Arial"/>
          <w:sz w:val="18"/>
          <w:szCs w:val="18"/>
        </w:rPr>
      </w:pPr>
      <w:r w:rsidRPr="007206B9">
        <w:rPr>
          <w:rFonts w:ascii="Arial" w:hAnsi="Arial" w:cs="Arial"/>
          <w:sz w:val="18"/>
          <w:szCs w:val="1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ответа. Только первые три вопроса формы Л и первый вопрос формы </w:t>
      </w:r>
      <w:proofErr w:type="gramStart"/>
      <w:r w:rsidRPr="007206B9">
        <w:rPr>
          <w:rFonts w:ascii="Arial" w:hAnsi="Arial" w:cs="Arial"/>
          <w:sz w:val="18"/>
          <w:szCs w:val="18"/>
        </w:rPr>
        <w:t>П</w:t>
      </w:r>
      <w:proofErr w:type="gramEnd"/>
      <w:r w:rsidRPr="007206B9">
        <w:rPr>
          <w:rFonts w:ascii="Arial" w:hAnsi="Arial" w:cs="Arial"/>
          <w:sz w:val="18"/>
          <w:szCs w:val="18"/>
        </w:rPr>
        <w:t xml:space="preserve"> были обязательными для заполнения, любой другой вопрос можно было оставить без ответа. Около 9 </w:t>
      </w:r>
      <w:proofErr w:type="gramStart"/>
      <w:r w:rsidRPr="007206B9">
        <w:rPr>
          <w:rFonts w:ascii="Arial" w:hAnsi="Arial" w:cs="Arial"/>
          <w:sz w:val="18"/>
          <w:szCs w:val="18"/>
        </w:rPr>
        <w:t>млн</w:t>
      </w:r>
      <w:proofErr w:type="gramEnd"/>
      <w:r w:rsidRPr="007206B9">
        <w:rPr>
          <w:rFonts w:ascii="Arial" w:hAnsi="Arial" w:cs="Arial"/>
          <w:sz w:val="18"/>
          <w:szCs w:val="18"/>
        </w:rPr>
        <w:t xml:space="preserve"> человек учтены в переписи только по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 </w:t>
      </w:r>
    </w:p>
    <w:p w:rsidR="002E3319" w:rsidRPr="002E3319" w:rsidRDefault="002E3319" w:rsidP="008D0CDD">
      <w:pPr>
        <w:spacing w:after="0" w:line="288" w:lineRule="auto"/>
        <w:ind w:firstLine="709"/>
        <w:jc w:val="both"/>
        <w:rPr>
          <w:rFonts w:ascii="Arial" w:hAnsi="Arial" w:cs="Arial"/>
          <w:sz w:val="18"/>
          <w:szCs w:val="18"/>
        </w:rPr>
      </w:pPr>
      <w:r w:rsidRPr="002E3319">
        <w:rPr>
          <w:rFonts w:ascii="Arial" w:hAnsi="Arial" w:cs="Arial"/>
          <w:b/>
          <w:sz w:val="18"/>
          <w:szCs w:val="18"/>
        </w:rPr>
        <w:t>Национальный состав.</w:t>
      </w:r>
      <w:r w:rsidRPr="002E3319">
        <w:rPr>
          <w:rFonts w:ascii="Arial" w:hAnsi="Arial" w:cs="Arial"/>
          <w:sz w:val="18"/>
          <w:szCs w:val="18"/>
        </w:rPr>
        <w:t xml:space="preserve"> Данные о распределении населения по национальной принадлежности получены на основе ответов на вопрос 14 переписного листа формы Л «Ва</w:t>
      </w:r>
      <w:r>
        <w:rPr>
          <w:rFonts w:ascii="Arial" w:hAnsi="Arial" w:cs="Arial"/>
          <w:sz w:val="18"/>
          <w:szCs w:val="18"/>
        </w:rPr>
        <w:t xml:space="preserve">ша национальная принадлежность </w:t>
      </w:r>
      <w:r w:rsidRPr="002E3319">
        <w:rPr>
          <w:rFonts w:ascii="Arial" w:hAnsi="Arial" w:cs="Arial"/>
          <w:sz w:val="18"/>
          <w:szCs w:val="18"/>
        </w:rPr>
        <w:t xml:space="preserve">(по самоопределению в соответствии со ст. 26 Конституции РФ)». При онлайн переписи респондент вносил ответ в поле в произвольной форме по самоопределению. Переписчики были </w:t>
      </w:r>
      <w:r>
        <w:rPr>
          <w:rFonts w:ascii="Arial" w:hAnsi="Arial" w:cs="Arial"/>
          <w:sz w:val="18"/>
          <w:szCs w:val="18"/>
        </w:rPr>
        <w:t xml:space="preserve">обязаны задавать вопрос строго </w:t>
      </w:r>
      <w:r w:rsidRPr="002E3319">
        <w:rPr>
          <w:rFonts w:ascii="Arial" w:hAnsi="Arial" w:cs="Arial"/>
          <w:sz w:val="18"/>
          <w:szCs w:val="18"/>
        </w:rPr>
        <w:t xml:space="preserve">в такой формулировке, в которой </w:t>
      </w:r>
      <w:r>
        <w:rPr>
          <w:rFonts w:ascii="Arial" w:hAnsi="Arial" w:cs="Arial"/>
          <w:sz w:val="18"/>
          <w:szCs w:val="18"/>
        </w:rPr>
        <w:t xml:space="preserve">он записан в переписном листе, </w:t>
      </w:r>
      <w:r w:rsidRPr="002E3319">
        <w:rPr>
          <w:rFonts w:ascii="Arial" w:hAnsi="Arial" w:cs="Arial"/>
          <w:sz w:val="18"/>
          <w:szCs w:val="18"/>
        </w:rPr>
        <w:t xml:space="preserve">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w:t>
      </w:r>
      <w:r>
        <w:rPr>
          <w:rFonts w:ascii="Arial" w:hAnsi="Arial" w:cs="Arial"/>
          <w:sz w:val="18"/>
          <w:szCs w:val="18"/>
        </w:rPr>
        <w:t xml:space="preserve">одним из вариантов </w:t>
      </w:r>
      <w:r w:rsidRPr="002E3319">
        <w:rPr>
          <w:rFonts w:ascii="Arial" w:hAnsi="Arial" w:cs="Arial"/>
          <w:sz w:val="18"/>
          <w:szCs w:val="18"/>
        </w:rPr>
        <w:t xml:space="preserve">на выбор: «Предпочитаю не отвечать», «Затрудняюсь </w:t>
      </w:r>
      <w:r w:rsidRPr="002E3319">
        <w:rPr>
          <w:rFonts w:ascii="Arial" w:hAnsi="Arial" w:cs="Arial"/>
          <w:sz w:val="18"/>
          <w:szCs w:val="18"/>
        </w:rPr>
        <w:lastRenderedPageBreak/>
        <w:t>ответить», «Не имею национальной принадлежности», «Н</w:t>
      </w:r>
      <w:r>
        <w:rPr>
          <w:rFonts w:ascii="Arial" w:hAnsi="Arial" w:cs="Arial"/>
          <w:sz w:val="18"/>
          <w:szCs w:val="18"/>
        </w:rPr>
        <w:t xml:space="preserve">ет сведений» (для отсутствующих </w:t>
      </w:r>
      <w:r w:rsidRPr="002E3319">
        <w:rPr>
          <w:rFonts w:ascii="Arial" w:hAnsi="Arial" w:cs="Arial"/>
          <w:sz w:val="18"/>
          <w:szCs w:val="18"/>
        </w:rPr>
        <w:t>во время переписи, если их национальная принадлежность неизвестна).</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Институтом этнологии и антропологии </w:t>
      </w:r>
      <w:r>
        <w:rPr>
          <w:rFonts w:ascii="Arial" w:hAnsi="Arial" w:cs="Arial"/>
          <w:sz w:val="18"/>
          <w:szCs w:val="18"/>
        </w:rPr>
        <w:t xml:space="preserve">                         </w:t>
      </w:r>
      <w:r w:rsidRPr="002E3319">
        <w:rPr>
          <w:rFonts w:ascii="Arial" w:hAnsi="Arial" w:cs="Arial"/>
          <w:sz w:val="18"/>
          <w:szCs w:val="18"/>
        </w:rPr>
        <w:t>им. Н.Н. Миклухо-Маклая Российской академии наук (ИЭА РАН) и согласованным ФАДН России, Росстатом, Администрацией Президента Российской Федерации, Правительством Российской Федерации  (пр</w:t>
      </w:r>
      <w:r>
        <w:rPr>
          <w:rFonts w:ascii="Arial" w:hAnsi="Arial" w:cs="Arial"/>
          <w:sz w:val="18"/>
          <w:szCs w:val="18"/>
        </w:rPr>
        <w:t xml:space="preserve">отокол совещания от 25 октября </w:t>
      </w:r>
      <w:r w:rsidRPr="002E3319">
        <w:rPr>
          <w:rFonts w:ascii="Arial" w:hAnsi="Arial" w:cs="Arial"/>
          <w:sz w:val="18"/>
          <w:szCs w:val="18"/>
        </w:rPr>
        <w:t>2022 г. № П-18). При опубликовании итогов Всероссийской переписи населения 2020 года о национальном составе и владении языками сохранены принципы официальной публикации итогов Всероссийской переписи населения 2010 года в части списков Национального состава населения (таблица 1), Состава группы нас</w:t>
      </w:r>
      <w:r>
        <w:rPr>
          <w:rFonts w:ascii="Arial" w:hAnsi="Arial" w:cs="Arial"/>
          <w:sz w:val="18"/>
          <w:szCs w:val="18"/>
        </w:rPr>
        <w:t xml:space="preserve">еления «Указавшие другие ответы </w:t>
      </w:r>
      <w:r w:rsidRPr="002E3319">
        <w:rPr>
          <w:rFonts w:ascii="Arial" w:hAnsi="Arial" w:cs="Arial"/>
          <w:sz w:val="18"/>
          <w:szCs w:val="18"/>
        </w:rPr>
        <w:t xml:space="preserve">о национальной принадлежности» (таблица 2), Вариантов ответов населения на вопрос «Ваша национальная принадлежность» (приложение к методологическим пояснениям).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Список национальностей насчитывает 145 групп и 49 входящих в них подгрупп (в 2010 году было 145 группы и 48 подгрупп; количество подгрупп увеличилось за счет подгруппы алюторцы, которую в 20</w:t>
      </w:r>
      <w:r>
        <w:rPr>
          <w:rFonts w:ascii="Arial" w:hAnsi="Arial" w:cs="Arial"/>
          <w:sz w:val="18"/>
          <w:szCs w:val="18"/>
        </w:rPr>
        <w:t xml:space="preserve">10 году не указал </w:t>
      </w:r>
      <w:r w:rsidRPr="002E3319">
        <w:rPr>
          <w:rFonts w:ascii="Arial" w:hAnsi="Arial" w:cs="Arial"/>
          <w:sz w:val="18"/>
          <w:szCs w:val="18"/>
        </w:rPr>
        <w:t>ни один респондент).</w:t>
      </w:r>
    </w:p>
    <w:p w:rsidR="002E3319" w:rsidRPr="002E3319" w:rsidRDefault="004D488B" w:rsidP="0011456B">
      <w:pPr>
        <w:spacing w:after="0" w:line="288" w:lineRule="auto"/>
        <w:ind w:firstLine="709"/>
        <w:jc w:val="both"/>
        <w:rPr>
          <w:rFonts w:ascii="Arial" w:hAnsi="Arial" w:cs="Arial"/>
          <w:sz w:val="18"/>
          <w:szCs w:val="18"/>
        </w:rPr>
      </w:pPr>
      <w:r>
        <w:rPr>
          <w:rFonts w:ascii="Arial" w:hAnsi="Arial" w:cs="Arial"/>
          <w:sz w:val="18"/>
          <w:szCs w:val="18"/>
        </w:rPr>
        <w:t xml:space="preserve">Опубликование </w:t>
      </w:r>
      <w:r w:rsidR="002E3319" w:rsidRPr="002E3319">
        <w:rPr>
          <w:rFonts w:ascii="Arial" w:hAnsi="Arial" w:cs="Arial"/>
          <w:sz w:val="18"/>
          <w:szCs w:val="18"/>
        </w:rPr>
        <w:t>социально-демографических и экономических х</w:t>
      </w:r>
      <w:r>
        <w:rPr>
          <w:rFonts w:ascii="Arial" w:hAnsi="Arial" w:cs="Arial"/>
          <w:sz w:val="18"/>
          <w:szCs w:val="18"/>
        </w:rPr>
        <w:t xml:space="preserve">арактеристик населения наиболее </w:t>
      </w:r>
      <w:r w:rsidR="002E3319" w:rsidRPr="002E3319">
        <w:rPr>
          <w:rFonts w:ascii="Arial" w:hAnsi="Arial" w:cs="Arial"/>
          <w:sz w:val="18"/>
          <w:szCs w:val="18"/>
        </w:rPr>
        <w:t>многочисленных национальностей страны и ее регионов (таблицы 1-16) проводится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w:t>
      </w:r>
      <w:r w:rsidR="0011456B">
        <w:rPr>
          <w:rFonts w:ascii="Arial" w:hAnsi="Arial" w:cs="Arial"/>
          <w:sz w:val="18"/>
          <w:szCs w:val="18"/>
        </w:rPr>
        <w:t xml:space="preserve">спечения сопоставимости итогов </w:t>
      </w:r>
      <w:r w:rsidR="002E3319" w:rsidRPr="002E3319">
        <w:rPr>
          <w:rFonts w:ascii="Arial" w:hAnsi="Arial" w:cs="Arial"/>
          <w:sz w:val="18"/>
          <w:szCs w:val="18"/>
        </w:rPr>
        <w:t>по отношению к предыдущим Всероссийским переписям населения (2002, 2010 годов). 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(таблицы 17 и далее) учитываются все лица, указавшие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В приложении 1 приведен Перечень встретившихся в переписных листах вариантов самоопределения населения по вопросу «Ваша национальная принадлежность». Перечень насчитывает более 1660 самоназваний </w:t>
      </w:r>
      <w:r w:rsidR="00313E4A">
        <w:rPr>
          <w:rFonts w:ascii="Arial" w:hAnsi="Arial" w:cs="Arial"/>
          <w:sz w:val="18"/>
          <w:szCs w:val="18"/>
        </w:rPr>
        <w:t xml:space="preserve">          </w:t>
      </w:r>
      <w:r w:rsidRPr="002E3319">
        <w:rPr>
          <w:rFonts w:ascii="Arial" w:hAnsi="Arial" w:cs="Arial"/>
          <w:sz w:val="18"/>
          <w:szCs w:val="18"/>
        </w:rPr>
        <w:t xml:space="preserve">(в 2010 году их было 923).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В таблицах 1-7 представлены этно-лингвистические характеристики населения страны в целом и субъектов Российской Федерации. В таблице 1 по каждой группировочной категории в скобках курсивом приведены самоназвания групп и подгрупп национальностей.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w:t>
      </w:r>
      <w:r w:rsidR="00313E4A">
        <w:rPr>
          <w:rFonts w:ascii="Arial" w:hAnsi="Arial" w:cs="Arial"/>
          <w:sz w:val="18"/>
          <w:szCs w:val="18"/>
        </w:rPr>
        <w:t xml:space="preserve">                 </w:t>
      </w:r>
      <w:r w:rsidRPr="002E3319">
        <w:rPr>
          <w:rFonts w:ascii="Arial" w:hAnsi="Arial" w:cs="Arial"/>
          <w:sz w:val="18"/>
          <w:szCs w:val="18"/>
        </w:rPr>
        <w:t>(не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 Состав группы «Указавшие другие ответы о национальной принадлежности» раскрывается в таблице 2.</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В группу «Нет национальной принадлежности» включены следующие ответы: без национальности, без нации,  без национальной принадлежности, не имею национальной принадлежности, нет, никакая национальность, отсутствует.</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rsidR="002E3319" w:rsidRPr="002E3319" w:rsidRDefault="002E3319" w:rsidP="00221FA3">
      <w:pPr>
        <w:spacing w:after="0" w:line="288" w:lineRule="auto"/>
        <w:ind w:firstLine="709"/>
        <w:jc w:val="both"/>
        <w:rPr>
          <w:rFonts w:ascii="Arial" w:hAnsi="Arial" w:cs="Arial"/>
          <w:sz w:val="18"/>
          <w:szCs w:val="18"/>
        </w:rPr>
      </w:pPr>
      <w:r w:rsidRPr="002E3319">
        <w:rPr>
          <w:rFonts w:ascii="Arial" w:hAnsi="Arial" w:cs="Arial"/>
          <w:sz w:val="18"/>
          <w:szCs w:val="18"/>
        </w:rPr>
        <w:t>Негативные ответы, включенные в категории «Нет национальной принадлежности» и «Лица, в переписных листах которых не указана национальная принадлежность», учи</w:t>
      </w:r>
      <w:r w:rsidR="00221FA3">
        <w:rPr>
          <w:rFonts w:ascii="Arial" w:hAnsi="Arial" w:cs="Arial"/>
          <w:sz w:val="18"/>
          <w:szCs w:val="18"/>
        </w:rPr>
        <w:t xml:space="preserve">тывались только при отсутствии </w:t>
      </w:r>
      <w:r w:rsidRPr="002E3319">
        <w:rPr>
          <w:rFonts w:ascii="Arial" w:hAnsi="Arial" w:cs="Arial"/>
          <w:sz w:val="18"/>
          <w:szCs w:val="18"/>
        </w:rPr>
        <w:t>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rsidR="002E3319" w:rsidRPr="002E3319" w:rsidRDefault="002E3319" w:rsidP="00221FA3">
      <w:pPr>
        <w:spacing w:after="0" w:line="288" w:lineRule="auto"/>
        <w:ind w:firstLine="709"/>
        <w:jc w:val="both"/>
        <w:rPr>
          <w:rFonts w:ascii="Arial" w:hAnsi="Arial" w:cs="Arial"/>
          <w:sz w:val="18"/>
          <w:szCs w:val="18"/>
        </w:rPr>
      </w:pPr>
      <w:r w:rsidRPr="002E3319">
        <w:rPr>
          <w:rFonts w:ascii="Arial" w:hAnsi="Arial" w:cs="Arial"/>
          <w:sz w:val="18"/>
          <w:szCs w:val="18"/>
        </w:rPr>
        <w:t>Список выделяемых по Российской Федерации наиболее многочисленных национальностей содержит группировочные категории, численность населения которых превышает 30 тыс. человек. Для выделения наиболее многочисленных национальностей по каждому субъекту Российской Федерации использован критерий – не менее 0,20% среди лиц, указавших национальную принадлежность, а также группировочные категории ниже этого критерия, но н</w:t>
      </w:r>
      <w:r w:rsidR="00221FA3">
        <w:rPr>
          <w:rFonts w:ascii="Arial" w:hAnsi="Arial" w:cs="Arial"/>
          <w:sz w:val="18"/>
          <w:szCs w:val="18"/>
        </w:rPr>
        <w:t xml:space="preserve">асчитывающие в крупном регионе </w:t>
      </w:r>
      <w:r w:rsidRPr="002E3319">
        <w:rPr>
          <w:rFonts w:ascii="Arial" w:hAnsi="Arial" w:cs="Arial"/>
          <w:sz w:val="18"/>
          <w:szCs w:val="18"/>
        </w:rPr>
        <w:t>10 тыс. человек и более.</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Таблицы 8-16 представляют демографические и социальные характеристики наиболее многочисленных национальностей.</w:t>
      </w:r>
    </w:p>
    <w:p w:rsidR="002E3319" w:rsidRPr="002E3319" w:rsidRDefault="002E3319" w:rsidP="00182A68">
      <w:pPr>
        <w:spacing w:after="0" w:line="288" w:lineRule="auto"/>
        <w:ind w:firstLine="709"/>
        <w:jc w:val="both"/>
        <w:rPr>
          <w:rFonts w:ascii="Arial" w:hAnsi="Arial" w:cs="Arial"/>
          <w:sz w:val="18"/>
          <w:szCs w:val="18"/>
        </w:rPr>
      </w:pPr>
      <w:r w:rsidRPr="00221FA3">
        <w:rPr>
          <w:rFonts w:ascii="Arial" w:hAnsi="Arial" w:cs="Arial"/>
          <w:b/>
          <w:sz w:val="18"/>
          <w:szCs w:val="18"/>
        </w:rPr>
        <w:t>Владение языками.</w:t>
      </w:r>
      <w:r w:rsidRPr="002E3319">
        <w:rPr>
          <w:rFonts w:ascii="Arial" w:hAnsi="Arial" w:cs="Arial"/>
          <w:sz w:val="18"/>
          <w:szCs w:val="18"/>
        </w:rPr>
        <w:t xml:space="preserve"> Сведения о владении языками и их использовании в повседневной жизни получены на основе ответов на вопросы 10 «Владеете ли Вы русским языком?», 10.1 «Используете ли Вы его в повседневной жизни?», 11 «Какими иными языками Вы владеете?» и 11.1 «Какие из них используете в повседневной жизни?» переписных листов формы Л. Владение языком означает умение говорить, читат</w:t>
      </w:r>
      <w:r w:rsidR="00221FA3">
        <w:rPr>
          <w:rFonts w:ascii="Arial" w:hAnsi="Arial" w:cs="Arial"/>
          <w:sz w:val="18"/>
          <w:szCs w:val="18"/>
        </w:rPr>
        <w:t xml:space="preserve">ь и писать или только говорить </w:t>
      </w:r>
      <w:r w:rsidRPr="002E3319">
        <w:rPr>
          <w:rFonts w:ascii="Arial" w:hAnsi="Arial" w:cs="Arial"/>
          <w:sz w:val="18"/>
          <w:szCs w:val="18"/>
        </w:rPr>
        <w:t>на данном языке. Кроме владения государственным языком страны – русским языком (вопрос 10), каждый человек мог указать владение еще тремя языками и языком жестов (вопрос 11). Для лиц, владеющих четырьмя и более языками (кроме русского, а также языка жестов) указывались любые три из них по выбору опрашиваемого.</w:t>
      </w:r>
    </w:p>
    <w:p w:rsidR="002E3319" w:rsidRPr="002E3319" w:rsidRDefault="002E3319" w:rsidP="00182A68">
      <w:pPr>
        <w:spacing w:after="0" w:line="288" w:lineRule="auto"/>
        <w:ind w:firstLine="709"/>
        <w:jc w:val="both"/>
        <w:rPr>
          <w:rFonts w:ascii="Arial" w:hAnsi="Arial" w:cs="Arial"/>
          <w:sz w:val="18"/>
          <w:szCs w:val="18"/>
        </w:rPr>
      </w:pPr>
      <w:r w:rsidRPr="00182A68">
        <w:rPr>
          <w:rFonts w:ascii="Arial" w:hAnsi="Arial" w:cs="Arial"/>
          <w:b/>
          <w:sz w:val="18"/>
          <w:szCs w:val="18"/>
        </w:rPr>
        <w:lastRenderedPageBreak/>
        <w:t>Родной язык.</w:t>
      </w:r>
      <w:r w:rsidRPr="002E3319">
        <w:rPr>
          <w:rFonts w:ascii="Arial" w:hAnsi="Arial" w:cs="Arial"/>
          <w:sz w:val="18"/>
          <w:szCs w:val="18"/>
        </w:rPr>
        <w:t xml:space="preserve"> Сведения о родном языке получены на основе ответов на вопрос 12 «Ваш родной язык» переписных листов формы Л. При указании двух и более родных языка, учитывались все ответы. В таблицах 6 и 7 приведено распределение населения по единственному или первому из указанных родному языку.</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Список языков для характеристики населения по родному языку, владению и использованию языков и представляет собой группировочные категории, подготовленные на основе всех вариантов ответов населения ИЭА РАН. </w:t>
      </w:r>
    </w:p>
    <w:p w:rsidR="002E3319" w:rsidRPr="00182A68" w:rsidRDefault="002E3319" w:rsidP="00182A68">
      <w:pPr>
        <w:spacing w:after="0" w:line="288" w:lineRule="auto"/>
        <w:ind w:firstLine="709"/>
        <w:jc w:val="center"/>
        <w:rPr>
          <w:rFonts w:ascii="Arial" w:hAnsi="Arial" w:cs="Arial"/>
          <w:b/>
          <w:sz w:val="18"/>
          <w:szCs w:val="18"/>
        </w:rPr>
      </w:pPr>
      <w:r w:rsidRPr="00182A68">
        <w:rPr>
          <w:rFonts w:ascii="Arial" w:hAnsi="Arial" w:cs="Arial"/>
          <w:b/>
          <w:sz w:val="18"/>
          <w:szCs w:val="18"/>
        </w:rPr>
        <w:t>Коренные малочисленные народы Российской Федерации.</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Таблица 17 и последующие посвящены коренным малочисленным народам Российской Федерации (КМН).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Сохранен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Российской Федерации, в которых численность КМН составляет 100 человек и более (территории преимущественного проживания). </w:t>
      </w:r>
    </w:p>
    <w:p w:rsidR="002E3319" w:rsidRPr="002E3319" w:rsidRDefault="002E3319" w:rsidP="006E604E">
      <w:pPr>
        <w:spacing w:after="0" w:line="288" w:lineRule="auto"/>
        <w:ind w:firstLine="709"/>
        <w:jc w:val="both"/>
        <w:rPr>
          <w:rFonts w:ascii="Arial" w:hAnsi="Arial" w:cs="Arial"/>
          <w:sz w:val="18"/>
          <w:szCs w:val="18"/>
        </w:rPr>
      </w:pPr>
      <w:r w:rsidRPr="002E3319">
        <w:rPr>
          <w:rFonts w:ascii="Arial" w:hAnsi="Arial" w:cs="Arial"/>
          <w:sz w:val="18"/>
          <w:szCs w:val="18"/>
        </w:rPr>
        <w:t>Таблицы 17-20 содержат инфор</w:t>
      </w:r>
      <w:r w:rsidR="006E604E">
        <w:rPr>
          <w:rFonts w:ascii="Arial" w:hAnsi="Arial" w:cs="Arial"/>
          <w:sz w:val="18"/>
          <w:szCs w:val="18"/>
        </w:rPr>
        <w:t xml:space="preserve">мацию по всем КМН о размещении </w:t>
      </w:r>
      <w:r w:rsidRPr="002E3319">
        <w:rPr>
          <w:rFonts w:ascii="Arial" w:hAnsi="Arial" w:cs="Arial"/>
          <w:sz w:val="18"/>
          <w:szCs w:val="18"/>
        </w:rPr>
        <w:t>их по территориям преимущественного проживания, о владении языками, их использовании и о родном языке. Далее приводятся социально-демографические характеристики КМН на территориях их преимущественного проживания. При этом для обеспечения полноты характеристик в таблицах по КМН учитываются все лица, указавшие соответствующую национальную принадлежность в качестве любого (первого или последующего) ответа на вопрос о национальной принадлежности, в отличие от таблиц 1-16, где представлены данные о населении, указавшем соответствующую национальность в качестве единственного или первого ответа.</w:t>
      </w:r>
    </w:p>
    <w:p w:rsidR="002E3319" w:rsidRPr="002E3319" w:rsidRDefault="002E3319" w:rsidP="006E604E">
      <w:pPr>
        <w:spacing w:after="0" w:line="288" w:lineRule="auto"/>
        <w:ind w:firstLine="709"/>
        <w:jc w:val="both"/>
        <w:rPr>
          <w:rFonts w:ascii="Arial" w:hAnsi="Arial" w:cs="Arial"/>
          <w:sz w:val="18"/>
          <w:szCs w:val="18"/>
        </w:rPr>
      </w:pPr>
      <w:r w:rsidRPr="002E3319">
        <w:rPr>
          <w:rFonts w:ascii="Arial" w:hAnsi="Arial" w:cs="Arial"/>
          <w:sz w:val="18"/>
          <w:szCs w:val="18"/>
        </w:rPr>
        <w:t xml:space="preserve">Данные о </w:t>
      </w:r>
      <w:r w:rsidRPr="006E604E">
        <w:rPr>
          <w:rFonts w:ascii="Arial" w:hAnsi="Arial" w:cs="Arial"/>
          <w:b/>
          <w:sz w:val="18"/>
          <w:szCs w:val="18"/>
        </w:rPr>
        <w:t>возрасте</w:t>
      </w:r>
      <w:r w:rsidRPr="002E3319">
        <w:rPr>
          <w:rFonts w:ascii="Arial" w:hAnsi="Arial" w:cs="Arial"/>
          <w:sz w:val="18"/>
          <w:szCs w:val="18"/>
        </w:rPr>
        <w:t xml:space="preserve"> населения получены на основе ответов на вопрос 3 переписных листов формы Л о дате рождения. На основании даты рождения автоматически рассчитано полное ч</w:t>
      </w:r>
      <w:r w:rsidR="006E604E">
        <w:rPr>
          <w:rFonts w:ascii="Arial" w:hAnsi="Arial" w:cs="Arial"/>
          <w:sz w:val="18"/>
          <w:szCs w:val="18"/>
        </w:rPr>
        <w:t xml:space="preserve">исло исполнившихся лет. Наряду </w:t>
      </w:r>
      <w:r w:rsidRPr="002E3319">
        <w:rPr>
          <w:rFonts w:ascii="Arial" w:hAnsi="Arial" w:cs="Arial"/>
          <w:sz w:val="18"/>
          <w:szCs w:val="18"/>
        </w:rPr>
        <w:t>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Такими группами являются: население моложе трудоспособного возраста 0-15 лет;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Всероссийской переписью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межпереписной период пенсионного возраста:</w:t>
      </w:r>
    </w:p>
    <w:p w:rsidR="006E604E" w:rsidRPr="002E3319" w:rsidRDefault="002E3319" w:rsidP="006E604E">
      <w:pPr>
        <w:spacing w:after="0" w:line="288" w:lineRule="auto"/>
        <w:ind w:firstLine="709"/>
        <w:jc w:val="both"/>
        <w:rPr>
          <w:rFonts w:ascii="Arial" w:hAnsi="Arial" w:cs="Arial"/>
          <w:sz w:val="18"/>
          <w:szCs w:val="18"/>
        </w:rPr>
      </w:pPr>
      <w:r w:rsidRPr="002E3319">
        <w:rPr>
          <w:rFonts w:ascii="Arial" w:hAnsi="Arial" w:cs="Arial"/>
          <w:sz w:val="18"/>
          <w:szCs w:val="18"/>
        </w:rPr>
        <w:tab/>
      </w:r>
    </w:p>
    <w:tbl>
      <w:tblPr>
        <w:tblStyle w:val="a3"/>
        <w:tblW w:w="0" w:type="auto"/>
        <w:tblInd w:w="392" w:type="dxa"/>
        <w:tblLook w:val="04A0" w:firstRow="1" w:lastRow="0" w:firstColumn="1" w:lastColumn="0" w:noHBand="0" w:noVBand="1"/>
      </w:tblPr>
      <w:tblGrid>
        <w:gridCol w:w="2878"/>
        <w:gridCol w:w="3469"/>
        <w:gridCol w:w="3469"/>
      </w:tblGrid>
      <w:tr w:rsidR="006E604E" w:rsidRPr="006E604E" w:rsidTr="00CC2072">
        <w:tc>
          <w:tcPr>
            <w:tcW w:w="2878" w:type="dxa"/>
          </w:tcPr>
          <w:p w:rsidR="006E604E" w:rsidRPr="006E604E" w:rsidRDefault="006E604E" w:rsidP="006E604E">
            <w:pPr>
              <w:spacing w:line="288" w:lineRule="auto"/>
              <w:ind w:firstLine="709"/>
              <w:jc w:val="both"/>
              <w:rPr>
                <w:rFonts w:ascii="Arial" w:hAnsi="Arial" w:cs="Arial"/>
                <w:sz w:val="18"/>
                <w:szCs w:val="18"/>
              </w:rPr>
            </w:pPr>
          </w:p>
        </w:tc>
        <w:tc>
          <w:tcPr>
            <w:tcW w:w="3469" w:type="dxa"/>
          </w:tcPr>
          <w:p w:rsidR="006E604E" w:rsidRPr="006E604E" w:rsidRDefault="006E604E" w:rsidP="006E604E">
            <w:pPr>
              <w:spacing w:line="288" w:lineRule="auto"/>
              <w:jc w:val="center"/>
              <w:rPr>
                <w:rFonts w:ascii="Arial" w:hAnsi="Arial" w:cs="Arial"/>
                <w:sz w:val="18"/>
                <w:szCs w:val="18"/>
              </w:rPr>
            </w:pPr>
            <w:r w:rsidRPr="006E604E">
              <w:rPr>
                <w:rFonts w:ascii="Arial" w:hAnsi="Arial" w:cs="Arial"/>
                <w:sz w:val="18"/>
                <w:szCs w:val="18"/>
              </w:rPr>
              <w:t>Всероссийская перепись населения 2020 года</w:t>
            </w:r>
          </w:p>
        </w:tc>
        <w:tc>
          <w:tcPr>
            <w:tcW w:w="3469" w:type="dxa"/>
          </w:tcPr>
          <w:p w:rsidR="006E604E" w:rsidRPr="006E604E" w:rsidRDefault="006E604E" w:rsidP="006E604E">
            <w:pPr>
              <w:spacing w:line="288" w:lineRule="auto"/>
              <w:jc w:val="center"/>
              <w:rPr>
                <w:rFonts w:ascii="Arial" w:hAnsi="Arial" w:cs="Arial"/>
                <w:sz w:val="18"/>
                <w:szCs w:val="18"/>
              </w:rPr>
            </w:pPr>
            <w:r w:rsidRPr="006E604E">
              <w:rPr>
                <w:rFonts w:ascii="Arial" w:hAnsi="Arial" w:cs="Arial"/>
                <w:sz w:val="18"/>
                <w:szCs w:val="18"/>
              </w:rPr>
              <w:t>Всероссийская перепись населения 2010 года</w:t>
            </w:r>
          </w:p>
        </w:tc>
      </w:tr>
      <w:tr w:rsidR="006E604E" w:rsidRPr="006E604E" w:rsidTr="00CC2072">
        <w:tc>
          <w:tcPr>
            <w:tcW w:w="2878" w:type="dxa"/>
          </w:tcPr>
          <w:p w:rsidR="006E604E" w:rsidRPr="006E604E" w:rsidRDefault="006E604E" w:rsidP="00CC2072">
            <w:pPr>
              <w:spacing w:line="288" w:lineRule="auto"/>
              <w:rPr>
                <w:rFonts w:ascii="Arial" w:hAnsi="Arial" w:cs="Arial"/>
                <w:sz w:val="18"/>
                <w:szCs w:val="18"/>
              </w:rPr>
            </w:pPr>
            <w:r w:rsidRPr="006E604E">
              <w:rPr>
                <w:rFonts w:ascii="Arial" w:hAnsi="Arial" w:cs="Arial"/>
                <w:sz w:val="18"/>
                <w:szCs w:val="18"/>
              </w:rPr>
              <w:t>население трудоспособного возраста</w:t>
            </w:r>
          </w:p>
        </w:tc>
        <w:tc>
          <w:tcPr>
            <w:tcW w:w="3469" w:type="dxa"/>
          </w:tcPr>
          <w:p w:rsidR="006E604E" w:rsidRPr="006E604E" w:rsidRDefault="006E604E" w:rsidP="006E604E">
            <w:pPr>
              <w:spacing w:line="288" w:lineRule="auto"/>
              <w:jc w:val="both"/>
              <w:rPr>
                <w:rFonts w:ascii="Arial" w:hAnsi="Arial" w:cs="Arial"/>
                <w:sz w:val="18"/>
                <w:szCs w:val="18"/>
              </w:rPr>
            </w:pPr>
            <w:r w:rsidRPr="006E604E">
              <w:rPr>
                <w:rFonts w:ascii="Arial" w:hAnsi="Arial" w:cs="Arial"/>
                <w:sz w:val="18"/>
                <w:szCs w:val="18"/>
              </w:rPr>
              <w:t>мужчины 16-61,5 лет, женщины 16-56,5 лет</w:t>
            </w:r>
          </w:p>
        </w:tc>
        <w:tc>
          <w:tcPr>
            <w:tcW w:w="3469" w:type="dxa"/>
          </w:tcPr>
          <w:p w:rsidR="006E604E" w:rsidRPr="006E604E" w:rsidRDefault="006E604E" w:rsidP="006E604E">
            <w:pPr>
              <w:spacing w:line="288" w:lineRule="auto"/>
              <w:jc w:val="both"/>
              <w:rPr>
                <w:rFonts w:ascii="Arial" w:hAnsi="Arial" w:cs="Arial"/>
                <w:sz w:val="18"/>
                <w:szCs w:val="18"/>
              </w:rPr>
            </w:pPr>
            <w:r w:rsidRPr="006E604E">
              <w:rPr>
                <w:rFonts w:ascii="Arial" w:hAnsi="Arial" w:cs="Arial"/>
                <w:sz w:val="18"/>
                <w:szCs w:val="18"/>
              </w:rPr>
              <w:t>мужчины 16-59 лет,</w:t>
            </w:r>
          </w:p>
          <w:p w:rsidR="006E604E" w:rsidRPr="006E604E" w:rsidRDefault="006E604E" w:rsidP="006E604E">
            <w:pPr>
              <w:spacing w:line="288" w:lineRule="auto"/>
              <w:jc w:val="both"/>
              <w:rPr>
                <w:rFonts w:ascii="Arial" w:hAnsi="Arial" w:cs="Arial"/>
                <w:sz w:val="18"/>
                <w:szCs w:val="18"/>
              </w:rPr>
            </w:pPr>
            <w:r w:rsidRPr="006E604E">
              <w:rPr>
                <w:rFonts w:ascii="Arial" w:hAnsi="Arial" w:cs="Arial"/>
                <w:sz w:val="18"/>
                <w:szCs w:val="18"/>
              </w:rPr>
              <w:t>женщины 16-54 лет</w:t>
            </w:r>
          </w:p>
        </w:tc>
      </w:tr>
      <w:tr w:rsidR="006E604E" w:rsidRPr="006E604E" w:rsidTr="00CC2072">
        <w:tc>
          <w:tcPr>
            <w:tcW w:w="2878" w:type="dxa"/>
          </w:tcPr>
          <w:p w:rsidR="006E604E" w:rsidRPr="006E604E" w:rsidRDefault="00C0609C" w:rsidP="00CC2072">
            <w:pPr>
              <w:spacing w:line="288" w:lineRule="auto"/>
              <w:rPr>
                <w:rFonts w:ascii="Arial" w:hAnsi="Arial" w:cs="Arial"/>
                <w:sz w:val="18"/>
                <w:szCs w:val="18"/>
              </w:rPr>
            </w:pPr>
            <w:r>
              <w:rPr>
                <w:rFonts w:ascii="Arial" w:hAnsi="Arial" w:cs="Arial"/>
                <w:sz w:val="18"/>
                <w:szCs w:val="18"/>
              </w:rPr>
              <w:t>Н</w:t>
            </w:r>
            <w:r w:rsidR="006E604E">
              <w:rPr>
                <w:rFonts w:ascii="Arial" w:hAnsi="Arial" w:cs="Arial"/>
                <w:sz w:val="18"/>
                <w:szCs w:val="18"/>
              </w:rPr>
              <w:t>аселение</w:t>
            </w:r>
            <w:r>
              <w:rPr>
                <w:rFonts w:ascii="Arial" w:hAnsi="Arial" w:cs="Arial"/>
                <w:sz w:val="18"/>
                <w:szCs w:val="18"/>
              </w:rPr>
              <w:t xml:space="preserve"> </w:t>
            </w:r>
            <w:r w:rsidR="006E604E" w:rsidRPr="006E604E">
              <w:rPr>
                <w:rFonts w:ascii="Arial" w:hAnsi="Arial" w:cs="Arial"/>
                <w:sz w:val="18"/>
                <w:szCs w:val="18"/>
              </w:rPr>
              <w:t>старше трудоспособного возраста</w:t>
            </w:r>
          </w:p>
        </w:tc>
        <w:tc>
          <w:tcPr>
            <w:tcW w:w="3469" w:type="dxa"/>
          </w:tcPr>
          <w:p w:rsidR="006E604E" w:rsidRPr="006E604E" w:rsidRDefault="006E604E" w:rsidP="006E604E">
            <w:pPr>
              <w:spacing w:line="288" w:lineRule="auto"/>
              <w:jc w:val="both"/>
              <w:rPr>
                <w:rFonts w:ascii="Arial" w:hAnsi="Arial" w:cs="Arial"/>
                <w:sz w:val="18"/>
                <w:szCs w:val="18"/>
              </w:rPr>
            </w:pPr>
            <w:r w:rsidRPr="006E604E">
              <w:rPr>
                <w:rFonts w:ascii="Arial" w:hAnsi="Arial" w:cs="Arial"/>
                <w:sz w:val="18"/>
                <w:szCs w:val="18"/>
              </w:rPr>
              <w:t>мужчины 61,5 лет и более, женщины 56,5 лет и более</w:t>
            </w:r>
          </w:p>
        </w:tc>
        <w:tc>
          <w:tcPr>
            <w:tcW w:w="3469" w:type="dxa"/>
          </w:tcPr>
          <w:p w:rsidR="006E604E" w:rsidRPr="006E604E" w:rsidRDefault="006E604E" w:rsidP="006E604E">
            <w:pPr>
              <w:spacing w:line="288" w:lineRule="auto"/>
              <w:jc w:val="both"/>
              <w:rPr>
                <w:rFonts w:ascii="Arial" w:hAnsi="Arial" w:cs="Arial"/>
                <w:sz w:val="18"/>
                <w:szCs w:val="18"/>
              </w:rPr>
            </w:pPr>
            <w:r w:rsidRPr="006E604E">
              <w:rPr>
                <w:rFonts w:ascii="Arial" w:hAnsi="Arial" w:cs="Arial"/>
                <w:sz w:val="18"/>
                <w:szCs w:val="18"/>
              </w:rPr>
              <w:t>мужчины 60 лет и более,</w:t>
            </w:r>
          </w:p>
          <w:p w:rsidR="006E604E" w:rsidRPr="006E604E" w:rsidRDefault="006E604E" w:rsidP="006E604E">
            <w:pPr>
              <w:spacing w:line="288" w:lineRule="auto"/>
              <w:jc w:val="both"/>
              <w:rPr>
                <w:rFonts w:ascii="Arial" w:hAnsi="Arial" w:cs="Arial"/>
                <w:sz w:val="18"/>
                <w:szCs w:val="18"/>
              </w:rPr>
            </w:pPr>
            <w:r w:rsidRPr="006E604E">
              <w:rPr>
                <w:rFonts w:ascii="Arial" w:hAnsi="Arial" w:cs="Arial"/>
                <w:sz w:val="18"/>
                <w:szCs w:val="18"/>
              </w:rPr>
              <w:t>женщины 55 лет и более</w:t>
            </w:r>
          </w:p>
        </w:tc>
      </w:tr>
    </w:tbl>
    <w:p w:rsidR="002E3319" w:rsidRPr="002E3319" w:rsidRDefault="002E3319" w:rsidP="006E604E">
      <w:pPr>
        <w:spacing w:after="0" w:line="288" w:lineRule="auto"/>
        <w:ind w:firstLine="709"/>
        <w:jc w:val="both"/>
        <w:rPr>
          <w:rFonts w:ascii="Arial" w:hAnsi="Arial" w:cs="Arial"/>
          <w:sz w:val="18"/>
          <w:szCs w:val="18"/>
        </w:rPr>
      </w:pP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   </w:t>
      </w:r>
    </w:p>
    <w:p w:rsidR="002E3319" w:rsidRPr="002E3319" w:rsidRDefault="002E3319" w:rsidP="002E3319">
      <w:pPr>
        <w:spacing w:after="0" w:line="288" w:lineRule="auto"/>
        <w:ind w:firstLine="709"/>
        <w:jc w:val="both"/>
        <w:rPr>
          <w:rFonts w:ascii="Arial" w:hAnsi="Arial" w:cs="Arial"/>
          <w:sz w:val="18"/>
          <w:szCs w:val="18"/>
        </w:rPr>
      </w:pPr>
      <w:r w:rsidRPr="006E604E">
        <w:rPr>
          <w:rFonts w:ascii="Arial" w:hAnsi="Arial" w:cs="Arial"/>
          <w:b/>
          <w:sz w:val="18"/>
          <w:szCs w:val="18"/>
        </w:rPr>
        <w:t>Медианный возраст</w:t>
      </w:r>
      <w:r w:rsidRPr="002E3319">
        <w:rPr>
          <w:rFonts w:ascii="Arial" w:hAnsi="Arial" w:cs="Arial"/>
          <w:sz w:val="18"/>
          <w:szCs w:val="18"/>
        </w:rPr>
        <w:t xml:space="preserve"> – это возраст, который делит все население на две равные по численности группы таким образом, что одна из них является моложе, а другая старше данного возраста. Расчет медианного возраста произведен на основе распределения численности населения по однолетним возрастным интервалам.</w:t>
      </w:r>
    </w:p>
    <w:p w:rsidR="002E3319" w:rsidRPr="002E3319" w:rsidRDefault="002E3319" w:rsidP="006E604E">
      <w:pPr>
        <w:spacing w:after="0" w:line="288" w:lineRule="auto"/>
        <w:ind w:firstLine="709"/>
        <w:jc w:val="both"/>
        <w:rPr>
          <w:rFonts w:ascii="Arial" w:hAnsi="Arial" w:cs="Arial"/>
          <w:sz w:val="18"/>
          <w:szCs w:val="18"/>
        </w:rPr>
      </w:pPr>
      <w:r w:rsidRPr="002E3319">
        <w:rPr>
          <w:rFonts w:ascii="Arial" w:hAnsi="Arial" w:cs="Arial"/>
          <w:sz w:val="18"/>
          <w:szCs w:val="18"/>
        </w:rPr>
        <w:t xml:space="preserve">Данные о </w:t>
      </w:r>
      <w:r w:rsidRPr="006E604E">
        <w:rPr>
          <w:rFonts w:ascii="Arial" w:hAnsi="Arial" w:cs="Arial"/>
          <w:b/>
          <w:sz w:val="18"/>
          <w:szCs w:val="18"/>
        </w:rPr>
        <w:t>состоянии в браке</w:t>
      </w:r>
      <w:r w:rsidRPr="002E3319">
        <w:rPr>
          <w:rFonts w:ascii="Arial" w:hAnsi="Arial" w:cs="Arial"/>
          <w:sz w:val="18"/>
          <w:szCs w:val="18"/>
        </w:rPr>
        <w:t xml:space="preserve"> населе</w:t>
      </w:r>
      <w:r w:rsidR="006E604E">
        <w:rPr>
          <w:rFonts w:ascii="Arial" w:hAnsi="Arial" w:cs="Arial"/>
          <w:sz w:val="18"/>
          <w:szCs w:val="18"/>
        </w:rPr>
        <w:t xml:space="preserve">ния получены на основе ответов </w:t>
      </w:r>
      <w:r w:rsidRPr="002E3319">
        <w:rPr>
          <w:rFonts w:ascii="Arial" w:hAnsi="Arial" w:cs="Arial"/>
          <w:sz w:val="18"/>
          <w:szCs w:val="18"/>
        </w:rPr>
        <w:t xml:space="preserve">на вопрос 4 переписных листов </w:t>
      </w:r>
      <w:r w:rsidR="006E604E">
        <w:rPr>
          <w:rFonts w:ascii="Arial" w:hAnsi="Arial" w:cs="Arial"/>
          <w:sz w:val="18"/>
          <w:szCs w:val="18"/>
        </w:rPr>
        <w:t xml:space="preserve">      </w:t>
      </w:r>
      <w:r w:rsidRPr="002E3319">
        <w:rPr>
          <w:rFonts w:ascii="Arial" w:hAnsi="Arial" w:cs="Arial"/>
          <w:sz w:val="18"/>
          <w:szCs w:val="18"/>
        </w:rPr>
        <w:t xml:space="preserve">формы Л.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2E3319" w:rsidRPr="002E3319" w:rsidRDefault="002E3319" w:rsidP="006E604E">
      <w:pPr>
        <w:spacing w:after="0" w:line="288" w:lineRule="auto"/>
        <w:ind w:firstLine="709"/>
        <w:jc w:val="both"/>
        <w:rPr>
          <w:rFonts w:ascii="Arial" w:hAnsi="Arial" w:cs="Arial"/>
          <w:sz w:val="18"/>
          <w:szCs w:val="18"/>
        </w:rPr>
      </w:pPr>
      <w:r w:rsidRPr="002E3319">
        <w:rPr>
          <w:rFonts w:ascii="Arial" w:hAnsi="Arial" w:cs="Arial"/>
          <w:sz w:val="18"/>
          <w:szCs w:val="18"/>
        </w:rPr>
        <w:t xml:space="preserve">Население по состоянию в браке </w:t>
      </w:r>
      <w:r w:rsidR="006E604E">
        <w:rPr>
          <w:rFonts w:ascii="Arial" w:hAnsi="Arial" w:cs="Arial"/>
          <w:sz w:val="18"/>
          <w:szCs w:val="18"/>
        </w:rPr>
        <w:t xml:space="preserve">классифицируется как состоящие </w:t>
      </w:r>
      <w:r w:rsidRPr="002E3319">
        <w:rPr>
          <w:rFonts w:ascii="Arial" w:hAnsi="Arial" w:cs="Arial"/>
          <w:sz w:val="18"/>
          <w:szCs w:val="18"/>
        </w:rPr>
        <w:t>в браке (зарегистрированном браке или незарегистрированном супружеском союзе), никогда не состоявшие в браке или супружеском союзе, разведенные официально (лица, которые ранее состояли в зарегистрированном браке, а на дату переписи не состоят в браке и развод оформлен органами ЗАГС), разошедшиеся (лица, которые раньше состояли в незарегистрированном супружеском союзе, а на дату переписи разошлись, а также кто ранее состоял в зарегистрированном браке, а на дату переписи разошлись без оформления развода в органах ЗАГС), вдовые.</w:t>
      </w:r>
    </w:p>
    <w:p w:rsidR="006E604E" w:rsidRDefault="002E3319" w:rsidP="006E604E">
      <w:pPr>
        <w:spacing w:after="0" w:line="288" w:lineRule="auto"/>
        <w:ind w:firstLine="709"/>
        <w:jc w:val="both"/>
        <w:rPr>
          <w:rFonts w:ascii="Arial" w:hAnsi="Arial" w:cs="Arial"/>
          <w:sz w:val="18"/>
          <w:szCs w:val="18"/>
        </w:rPr>
      </w:pPr>
      <w:r w:rsidRPr="002E3319">
        <w:rPr>
          <w:rFonts w:ascii="Arial" w:hAnsi="Arial" w:cs="Arial"/>
          <w:sz w:val="18"/>
          <w:szCs w:val="18"/>
        </w:rPr>
        <w:t>Законодательно установленный в Российской Федерации минимальный возра</w:t>
      </w:r>
      <w:proofErr w:type="gramStart"/>
      <w:r w:rsidRPr="002E3319">
        <w:rPr>
          <w:rFonts w:ascii="Arial" w:hAnsi="Arial" w:cs="Arial"/>
          <w:sz w:val="18"/>
          <w:szCs w:val="18"/>
        </w:rPr>
        <w:t>ст вст</w:t>
      </w:r>
      <w:proofErr w:type="gramEnd"/>
      <w:r w:rsidRPr="002E3319">
        <w:rPr>
          <w:rFonts w:ascii="Arial" w:hAnsi="Arial" w:cs="Arial"/>
          <w:sz w:val="18"/>
          <w:szCs w:val="18"/>
        </w:rPr>
        <w:t xml:space="preserve">упления в брак – 18 </w:t>
      </w:r>
      <w:r w:rsidR="00313E4A" w:rsidRPr="002E3319">
        <w:rPr>
          <w:rFonts w:ascii="Arial" w:hAnsi="Arial" w:cs="Arial"/>
          <w:sz w:val="18"/>
          <w:szCs w:val="18"/>
        </w:rPr>
        <w:t>лет,</w:t>
      </w:r>
      <w:r w:rsidRPr="002E3319">
        <w:rPr>
          <w:rFonts w:ascii="Arial" w:hAnsi="Arial" w:cs="Arial"/>
          <w:sz w:val="18"/>
          <w:szCs w:val="18"/>
        </w:rPr>
        <w:t xml:space="preserve"> как</w:t>
      </w:r>
      <w:r w:rsidR="006E604E">
        <w:rPr>
          <w:rFonts w:ascii="Arial" w:hAnsi="Arial" w:cs="Arial"/>
          <w:sz w:val="18"/>
          <w:szCs w:val="18"/>
        </w:rPr>
        <w:t xml:space="preserve"> для мужчин, так и для женщин. </w:t>
      </w:r>
      <w:r w:rsidRPr="002E3319">
        <w:rPr>
          <w:rFonts w:ascii="Arial" w:hAnsi="Arial" w:cs="Arial"/>
          <w:sz w:val="18"/>
          <w:szCs w:val="18"/>
        </w:rPr>
        <w:t>По решению органов местного самоуправления этот возраст может быть снижен в отдельных случаях до 16 лет.</w:t>
      </w:r>
      <w:r w:rsidR="006E604E">
        <w:rPr>
          <w:rFonts w:ascii="Arial" w:hAnsi="Arial" w:cs="Arial"/>
          <w:sz w:val="18"/>
          <w:szCs w:val="18"/>
        </w:rPr>
        <w:t xml:space="preserve"> </w:t>
      </w:r>
    </w:p>
    <w:p w:rsidR="002E3319" w:rsidRPr="002E3319" w:rsidRDefault="002E3319" w:rsidP="006E604E">
      <w:pPr>
        <w:spacing w:after="0" w:line="288" w:lineRule="auto"/>
        <w:ind w:firstLine="709"/>
        <w:jc w:val="both"/>
        <w:rPr>
          <w:rFonts w:ascii="Arial" w:hAnsi="Arial" w:cs="Arial"/>
          <w:sz w:val="18"/>
          <w:szCs w:val="18"/>
        </w:rPr>
      </w:pPr>
      <w:r w:rsidRPr="002E3319">
        <w:rPr>
          <w:rFonts w:ascii="Arial" w:hAnsi="Arial" w:cs="Arial"/>
          <w:sz w:val="18"/>
          <w:szCs w:val="18"/>
        </w:rPr>
        <w:t xml:space="preserve">Данные об </w:t>
      </w:r>
      <w:r w:rsidRPr="006E604E">
        <w:rPr>
          <w:rFonts w:ascii="Arial" w:hAnsi="Arial" w:cs="Arial"/>
          <w:b/>
          <w:sz w:val="18"/>
          <w:szCs w:val="18"/>
        </w:rPr>
        <w:t>образовании</w:t>
      </w:r>
      <w:r w:rsidRPr="002E3319">
        <w:rPr>
          <w:rFonts w:ascii="Arial" w:hAnsi="Arial" w:cs="Arial"/>
          <w:sz w:val="18"/>
          <w:szCs w:val="18"/>
        </w:rPr>
        <w:t xml:space="preserve"> получены</w:t>
      </w:r>
      <w:r w:rsidR="006E604E">
        <w:rPr>
          <w:rFonts w:ascii="Arial" w:hAnsi="Arial" w:cs="Arial"/>
          <w:sz w:val="18"/>
          <w:szCs w:val="18"/>
        </w:rPr>
        <w:t xml:space="preserve"> от населения в возрасте 6 лет </w:t>
      </w:r>
      <w:r w:rsidRPr="002E3319">
        <w:rPr>
          <w:rFonts w:ascii="Arial" w:hAnsi="Arial" w:cs="Arial"/>
          <w:sz w:val="18"/>
          <w:szCs w:val="18"/>
        </w:rPr>
        <w:t>и более на основе ответов на вопрос</w:t>
      </w:r>
      <w:r w:rsidR="006E604E">
        <w:rPr>
          <w:rFonts w:ascii="Arial" w:hAnsi="Arial" w:cs="Arial"/>
          <w:sz w:val="18"/>
          <w:szCs w:val="18"/>
        </w:rPr>
        <w:t xml:space="preserve"> </w:t>
      </w:r>
      <w:r w:rsidR="00313E4A">
        <w:rPr>
          <w:rFonts w:ascii="Arial" w:hAnsi="Arial" w:cs="Arial"/>
          <w:sz w:val="18"/>
          <w:szCs w:val="18"/>
        </w:rPr>
        <w:t xml:space="preserve">          </w:t>
      </w:r>
      <w:r w:rsidR="006E604E">
        <w:rPr>
          <w:rFonts w:ascii="Arial" w:hAnsi="Arial" w:cs="Arial"/>
          <w:sz w:val="18"/>
          <w:szCs w:val="18"/>
        </w:rPr>
        <w:t xml:space="preserve">15 переписного листа формы Л. </w:t>
      </w:r>
      <w:r w:rsidRPr="002E3319">
        <w:rPr>
          <w:rFonts w:ascii="Arial" w:hAnsi="Arial" w:cs="Arial"/>
          <w:sz w:val="18"/>
          <w:szCs w:val="18"/>
        </w:rPr>
        <w:t>В переписном листе, кроме названий</w:t>
      </w:r>
      <w:r w:rsidR="006E604E">
        <w:rPr>
          <w:rFonts w:ascii="Arial" w:hAnsi="Arial" w:cs="Arial"/>
          <w:sz w:val="18"/>
          <w:szCs w:val="18"/>
        </w:rPr>
        <w:t xml:space="preserve"> уровней образования, принятых </w:t>
      </w:r>
      <w:r w:rsidRPr="002E3319">
        <w:rPr>
          <w:rFonts w:ascii="Arial" w:hAnsi="Arial" w:cs="Arial"/>
          <w:sz w:val="18"/>
          <w:szCs w:val="18"/>
        </w:rPr>
        <w:t xml:space="preserve">в настоящее время, в скобках были даны ранее использовавшиеся названия соответствующих уровней образования. При ответ население указывало  наивысший из </w:t>
      </w:r>
      <w:proofErr w:type="gramStart"/>
      <w:r w:rsidRPr="002E3319">
        <w:rPr>
          <w:rFonts w:ascii="Arial" w:hAnsi="Arial" w:cs="Arial"/>
          <w:sz w:val="18"/>
          <w:szCs w:val="18"/>
        </w:rPr>
        <w:t>достигнутых</w:t>
      </w:r>
      <w:proofErr w:type="gramEnd"/>
      <w:r w:rsidRPr="002E3319">
        <w:rPr>
          <w:rFonts w:ascii="Arial" w:hAnsi="Arial" w:cs="Arial"/>
          <w:sz w:val="18"/>
          <w:szCs w:val="18"/>
        </w:rPr>
        <w:t xml:space="preserve"> уровень образования. В таблицах настоящего сборника представлено распределение населения по уровням образования, установленным Федеральным законом от 29 декабря 2012 года </w:t>
      </w:r>
      <w:r w:rsidR="006E604E">
        <w:rPr>
          <w:rFonts w:ascii="Arial" w:hAnsi="Arial" w:cs="Arial"/>
          <w:sz w:val="18"/>
          <w:szCs w:val="18"/>
        </w:rPr>
        <w:t xml:space="preserve">             </w:t>
      </w:r>
      <w:r w:rsidRPr="002E3319">
        <w:rPr>
          <w:rFonts w:ascii="Arial" w:hAnsi="Arial" w:cs="Arial"/>
          <w:sz w:val="18"/>
          <w:szCs w:val="18"/>
        </w:rPr>
        <w:lastRenderedPageBreak/>
        <w:t xml:space="preserve">№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итогах переписи население распределено по следующим  уровням образования: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кадры высшей квалификации (ранее – послевузовское) – лица, окончившие аспирантуру, докторантуру, ординатуру и адъюнктуру (независимо от защиты диссертации);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высшее профессиональное – лица, окончившие образовательную организацию высшего образования: институт, академию, университет и т. п. по ступеням: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бакалавриат – обучавшиеся в образовательной организации высшего образования не менее 4-х лет и получившие аттестацию по квалификации «бакалавр»;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специалитет – получившие аттестацию по квалификации «специалист», а так же окончившие вуз до 1995 года (включая выпускников вузов СССР);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магистратура – обучавшиеся в образовательной организации высшего образования не менее 6-ти лет и аттестованные по квалификации «магистр»;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 лет срока обучения и получившие диплом о неполном высшем профессиональном образовании.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среднее профессиональное – окончившие профессиональную образовательную организацию по ступеням: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 Этот уровень соответствует начальному профессиональному образованию в прошлом;</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 специалист среднего звена – </w:t>
      </w:r>
      <w:proofErr w:type="gramStart"/>
      <w:r w:rsidRPr="002E3319">
        <w:rPr>
          <w:rFonts w:ascii="Arial" w:hAnsi="Arial" w:cs="Arial"/>
          <w:sz w:val="18"/>
          <w:szCs w:val="18"/>
        </w:rPr>
        <w:t>окончившие</w:t>
      </w:r>
      <w:proofErr w:type="gramEnd"/>
      <w:r w:rsidRPr="002E3319">
        <w:rPr>
          <w:rFonts w:ascii="Arial" w:hAnsi="Arial" w:cs="Arial"/>
          <w:sz w:val="18"/>
          <w:szCs w:val="18"/>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 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начальное общее – окончившие начальную общеобразовательную школу, а также учащиеся 4-9 классов общеобразовательной организации;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дошкольное – обучавшиеся по программе дошкольного образования и не получившие уровня начального общего образования.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Учащимся и окончившим образовательную организацию, реализующую дополнительные образовательные программы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Данные об </w:t>
      </w:r>
      <w:r w:rsidRPr="006E604E">
        <w:rPr>
          <w:rFonts w:ascii="Arial" w:hAnsi="Arial" w:cs="Arial"/>
          <w:b/>
          <w:sz w:val="18"/>
          <w:szCs w:val="18"/>
        </w:rPr>
        <w:t>источниках средств к существованию</w:t>
      </w:r>
      <w:r w:rsidRPr="002E3319">
        <w:rPr>
          <w:rFonts w:ascii="Arial" w:hAnsi="Arial" w:cs="Arial"/>
          <w:sz w:val="18"/>
          <w:szCs w:val="18"/>
        </w:rPr>
        <w:t xml:space="preserve"> населения получены на основе ответов населения на вопрос 17 «Укажите все имеющиеся у Вас источники средств к существованию» переписного листа формы Л. Вопрос содержал перечень вариантов ответов, из которых опрашиваемые выбирали все имеющиеся у них источники средств к существованию:</w:t>
      </w:r>
    </w:p>
    <w:p w:rsidR="002E3319" w:rsidRPr="002E3319" w:rsidRDefault="002E3319" w:rsidP="006E604E">
      <w:pPr>
        <w:spacing w:after="0" w:line="288" w:lineRule="auto"/>
        <w:ind w:firstLine="709"/>
        <w:jc w:val="both"/>
        <w:rPr>
          <w:rFonts w:ascii="Arial" w:hAnsi="Arial" w:cs="Arial"/>
          <w:sz w:val="18"/>
          <w:szCs w:val="18"/>
        </w:rPr>
      </w:pPr>
      <w:r w:rsidRPr="002E3319">
        <w:rPr>
          <w:rFonts w:ascii="Arial" w:hAnsi="Arial" w:cs="Arial"/>
          <w:sz w:val="18"/>
          <w:szCs w:val="18"/>
        </w:rPr>
        <w:t>Заработная плата – отмечалась те</w:t>
      </w:r>
      <w:r w:rsidR="006E604E">
        <w:rPr>
          <w:rFonts w:ascii="Arial" w:hAnsi="Arial" w:cs="Arial"/>
          <w:sz w:val="18"/>
          <w:szCs w:val="18"/>
        </w:rPr>
        <w:t xml:space="preserve">м, кто получает вознаграждение </w:t>
      </w:r>
      <w:r w:rsidRPr="002E3319">
        <w:rPr>
          <w:rFonts w:ascii="Arial" w:hAnsi="Arial" w:cs="Arial"/>
          <w:sz w:val="18"/>
          <w:szCs w:val="18"/>
        </w:rPr>
        <w:t>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w:t>
      </w:r>
      <w:r w:rsidR="006E604E">
        <w:rPr>
          <w:rFonts w:ascii="Arial" w:hAnsi="Arial" w:cs="Arial"/>
          <w:sz w:val="18"/>
          <w:szCs w:val="18"/>
        </w:rPr>
        <w:t xml:space="preserve">у (например, доплата за звания, </w:t>
      </w:r>
      <w:r w:rsidRPr="002E3319">
        <w:rPr>
          <w:rFonts w:ascii="Arial" w:hAnsi="Arial" w:cs="Arial"/>
          <w:sz w:val="18"/>
          <w:szCs w:val="18"/>
        </w:rPr>
        <w:t xml:space="preserve">за классный чин и т.п.). Этот источник отмечался и в случае, если на момент переписи работающий человек находился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Предпринимательский доход, самозанятость – отмечалось тем, кто имеет доход от предпринимательской (коммерческой) деятельности (собственного бизнеса, своего дела); сюда же включены гранты,  денежное вознаграждение писателям, художникам, адвокатам. Отмечался  тем, кто ведет самостоятельно трудовую деятельность и зарегистрирован как индивидуальный предприниматель, а</w:t>
      </w:r>
      <w:r w:rsidR="006E604E">
        <w:rPr>
          <w:rFonts w:ascii="Arial" w:hAnsi="Arial" w:cs="Arial"/>
          <w:sz w:val="18"/>
          <w:szCs w:val="18"/>
        </w:rPr>
        <w:t xml:space="preserve"> также самозанятым, работающим </w:t>
      </w:r>
      <w:r w:rsidRPr="002E3319">
        <w:rPr>
          <w:rFonts w:ascii="Arial" w:hAnsi="Arial" w:cs="Arial"/>
          <w:sz w:val="18"/>
          <w:szCs w:val="18"/>
        </w:rPr>
        <w:t>без регистрации в качестве и</w:t>
      </w:r>
      <w:r w:rsidR="006E604E">
        <w:rPr>
          <w:rFonts w:ascii="Arial" w:hAnsi="Arial" w:cs="Arial"/>
          <w:sz w:val="18"/>
          <w:szCs w:val="18"/>
        </w:rPr>
        <w:t xml:space="preserve">ндивидуального предпринимателя </w:t>
      </w:r>
      <w:r w:rsidRPr="002E3319">
        <w:rPr>
          <w:rFonts w:ascii="Arial" w:hAnsi="Arial" w:cs="Arial"/>
          <w:sz w:val="18"/>
          <w:szCs w:val="18"/>
        </w:rPr>
        <w:t xml:space="preserve">и без наемных работников. Этот источник отмечался и тем, кто ведет фермерское хозяйство, а также занятым в личном подсобном хозяйстве выращиванием </w:t>
      </w:r>
      <w:r w:rsidRPr="002E3319">
        <w:rPr>
          <w:rFonts w:ascii="Arial" w:hAnsi="Arial" w:cs="Arial"/>
          <w:sz w:val="18"/>
          <w:szCs w:val="18"/>
        </w:rPr>
        <w:lastRenderedPageBreak/>
        <w:t>сельскохозяйственной продукции, животных и птицы для продажи или обмена. Доход от использования имущества не</w:t>
      </w:r>
      <w:r w:rsidR="003C58BE">
        <w:rPr>
          <w:rFonts w:ascii="Arial" w:hAnsi="Arial" w:cs="Arial"/>
          <w:sz w:val="18"/>
          <w:szCs w:val="18"/>
        </w:rPr>
        <w:t xml:space="preserve"> относится </w:t>
      </w:r>
      <w:r w:rsidRPr="002E3319">
        <w:rPr>
          <w:rFonts w:ascii="Arial" w:hAnsi="Arial" w:cs="Arial"/>
          <w:sz w:val="18"/>
          <w:szCs w:val="18"/>
        </w:rPr>
        <w:t>к данному источнику.</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Производство товаров для собственного использования – отмечалось тем, кто занят в своих подсобных хозяйства</w:t>
      </w:r>
      <w:r w:rsidR="003C58BE">
        <w:rPr>
          <w:rFonts w:ascii="Arial" w:hAnsi="Arial" w:cs="Arial"/>
          <w:sz w:val="18"/>
          <w:szCs w:val="18"/>
        </w:rPr>
        <w:t xml:space="preserve">х (включая дачи, сады, огороды </w:t>
      </w:r>
      <w:r w:rsidRPr="002E3319">
        <w:rPr>
          <w:rFonts w:ascii="Arial" w:hAnsi="Arial" w:cs="Arial"/>
          <w:sz w:val="18"/>
          <w:szCs w:val="18"/>
        </w:rPr>
        <w:t>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 Детям в возрасте 14 лет и более, помогающим в личном подсобном хозяйстве, отмечался этот вариант ответа.</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Пенсия (кроме пенсии по инвалидности) – отмечалась тем, кто получает пенсию по старости (по возрасту)</w:t>
      </w:r>
      <w:r w:rsidR="003C58BE">
        <w:rPr>
          <w:rFonts w:ascii="Arial" w:hAnsi="Arial" w:cs="Arial"/>
          <w:sz w:val="18"/>
          <w:szCs w:val="18"/>
        </w:rPr>
        <w:t xml:space="preserve">, социальную пенсию или пенсию </w:t>
      </w:r>
      <w:r w:rsidRPr="002E3319">
        <w:rPr>
          <w:rFonts w:ascii="Arial" w:hAnsi="Arial" w:cs="Arial"/>
          <w:sz w:val="18"/>
          <w:szCs w:val="18"/>
        </w:rPr>
        <w:t xml:space="preserve">по случаю потери кормильца, за выслугу лет (например, военнослужащим, федеральным государственным гражданским служащим и т.п.). Дополнительная негосударственная пенсия </w:t>
      </w:r>
      <w:r w:rsidR="00313E4A">
        <w:rPr>
          <w:rFonts w:ascii="Arial" w:hAnsi="Arial" w:cs="Arial"/>
          <w:sz w:val="18"/>
          <w:szCs w:val="18"/>
        </w:rPr>
        <w:t xml:space="preserve">                 </w:t>
      </w:r>
      <w:r w:rsidRPr="002E3319">
        <w:rPr>
          <w:rFonts w:ascii="Arial" w:hAnsi="Arial" w:cs="Arial"/>
          <w:sz w:val="18"/>
          <w:szCs w:val="18"/>
        </w:rPr>
        <w:t>(из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отмечались.  Пенсия по случаю потери кормильца, назначенная на ребенка, отмечалась ребенку, а не матери, даже если она выдается матери.</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Пенсия по инвалидности – отмечал</w:t>
      </w:r>
      <w:r w:rsidR="003C58BE">
        <w:rPr>
          <w:rFonts w:ascii="Arial" w:hAnsi="Arial" w:cs="Arial"/>
          <w:sz w:val="18"/>
          <w:szCs w:val="18"/>
        </w:rPr>
        <w:t xml:space="preserve">ась тем, кому назначена пенсия </w:t>
      </w:r>
      <w:r w:rsidRPr="002E3319">
        <w:rPr>
          <w:rFonts w:ascii="Arial" w:hAnsi="Arial" w:cs="Arial"/>
          <w:sz w:val="18"/>
          <w:szCs w:val="18"/>
        </w:rPr>
        <w:t xml:space="preserve">по инвалидности (даже если ее фактически получает другое лицо). Людям, получающим две пенсии – по старости и по инвалидности – отмечались оба варианта.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Пособие по безработице –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Другие пособия и выплаты от организаций, государства – отмечались тем, кому назначены единовременные, ежемесячные пособия и другие регулярные выплаты, такие как посо</w:t>
      </w:r>
      <w:r w:rsidR="003C58BE">
        <w:rPr>
          <w:rFonts w:ascii="Arial" w:hAnsi="Arial" w:cs="Arial"/>
          <w:sz w:val="18"/>
          <w:szCs w:val="18"/>
        </w:rPr>
        <w:t xml:space="preserve">бие на период отпуска по уходу </w:t>
      </w:r>
      <w:r w:rsidRPr="002E3319">
        <w:rPr>
          <w:rFonts w:ascii="Arial" w:hAnsi="Arial" w:cs="Arial"/>
          <w:sz w:val="18"/>
          <w:szCs w:val="18"/>
        </w:rPr>
        <w:t>за ребенком (до достижения им возраста 1,5 лет); в</w:t>
      </w:r>
      <w:r w:rsidR="003C58BE">
        <w:rPr>
          <w:rFonts w:ascii="Arial" w:hAnsi="Arial" w:cs="Arial"/>
          <w:sz w:val="18"/>
          <w:szCs w:val="18"/>
        </w:rPr>
        <w:t xml:space="preserve">ыплаты на детей от 1,5 </w:t>
      </w:r>
      <w:r w:rsidRPr="002E3319">
        <w:rPr>
          <w:rFonts w:ascii="Arial" w:hAnsi="Arial" w:cs="Arial"/>
          <w:sz w:val="18"/>
          <w:szCs w:val="18"/>
        </w:rPr>
        <w:t xml:space="preserve">до 3 лет; пособия и выплаты опекуну (попечителю) на содержание детей, находящихся </w:t>
      </w:r>
      <w:r w:rsidR="003C58BE">
        <w:rPr>
          <w:rFonts w:ascii="Arial" w:hAnsi="Arial" w:cs="Arial"/>
          <w:sz w:val="18"/>
          <w:szCs w:val="18"/>
        </w:rPr>
        <w:t xml:space="preserve"> под опекой (попечительством); </w:t>
      </w:r>
      <w:r w:rsidRPr="002E3319">
        <w:rPr>
          <w:rFonts w:ascii="Arial" w:hAnsi="Arial" w:cs="Arial"/>
          <w:sz w:val="18"/>
          <w:szCs w:val="18"/>
        </w:rPr>
        <w:t xml:space="preserve">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по инвалидности), оказавшимся в зоне влияния неблагоприятных факторов, возникших вследствие катастрофы на Чернобыльской АЭС 26 апреля 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Льготы, компенсации, субсидии, выигрыши – отмечались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w:t>
      </w:r>
      <w:r w:rsidR="003C58BE">
        <w:rPr>
          <w:rFonts w:ascii="Arial" w:hAnsi="Arial" w:cs="Arial"/>
          <w:sz w:val="18"/>
          <w:szCs w:val="18"/>
        </w:rPr>
        <w:t xml:space="preserve">ках по медицинским показаниям, </w:t>
      </w:r>
      <w:r w:rsidRPr="002E3319">
        <w:rPr>
          <w:rFonts w:ascii="Arial" w:hAnsi="Arial" w:cs="Arial"/>
          <w:sz w:val="18"/>
          <w:szCs w:val="18"/>
        </w:rPr>
        <w:t>а также аспирантам, обучающимся с отрывом от производства; получающим субсидии на оплату жилого помещения и коммунальных услуг;  получающим компенсации части родительской платы за содержание ребенка в дошкольной образовательной организа</w:t>
      </w:r>
      <w:r w:rsidR="003C58BE">
        <w:rPr>
          <w:rFonts w:ascii="Arial" w:hAnsi="Arial" w:cs="Arial"/>
          <w:sz w:val="18"/>
          <w:szCs w:val="18"/>
        </w:rPr>
        <w:t xml:space="preserve">ции; имеющим льготы на питание </w:t>
      </w:r>
      <w:r w:rsidRPr="002E3319">
        <w:rPr>
          <w:rFonts w:ascii="Arial" w:hAnsi="Arial" w:cs="Arial"/>
          <w:sz w:val="18"/>
          <w:szCs w:val="18"/>
        </w:rPr>
        <w:t xml:space="preserve">и пользование общественным </w:t>
      </w:r>
      <w:r w:rsidR="003C58BE">
        <w:rPr>
          <w:rFonts w:ascii="Arial" w:hAnsi="Arial" w:cs="Arial"/>
          <w:sz w:val="18"/>
          <w:szCs w:val="18"/>
        </w:rPr>
        <w:t xml:space="preserve">транспортом лицам, обучающимся </w:t>
      </w:r>
      <w:r w:rsidRPr="002E3319">
        <w:rPr>
          <w:rFonts w:ascii="Arial" w:hAnsi="Arial" w:cs="Arial"/>
          <w:sz w:val="18"/>
          <w:szCs w:val="18"/>
        </w:rPr>
        <w:t>в образовательных организациях; имеющим страховые возмещения, выплачиваемые страховыми компаниями при наступлении страхового случая; имеющим возвращенный налог на доходы физических лиц (имущественные вычеты, на медици</w:t>
      </w:r>
      <w:r w:rsidR="009218DC">
        <w:rPr>
          <w:rFonts w:ascii="Arial" w:hAnsi="Arial" w:cs="Arial"/>
          <w:sz w:val="18"/>
          <w:szCs w:val="18"/>
        </w:rPr>
        <w:t xml:space="preserve">нские услуги, на образование); </w:t>
      </w:r>
      <w:r w:rsidRPr="002E3319">
        <w:rPr>
          <w:rFonts w:ascii="Arial" w:hAnsi="Arial" w:cs="Arial"/>
          <w:sz w:val="18"/>
          <w:szCs w:val="18"/>
        </w:rPr>
        <w:t>п</w:t>
      </w:r>
      <w:bookmarkStart w:id="0" w:name="_GoBack"/>
      <w:bookmarkEnd w:id="0"/>
      <w:r w:rsidRPr="002E3319">
        <w:rPr>
          <w:rFonts w:ascii="Arial" w:hAnsi="Arial" w:cs="Arial"/>
          <w:sz w:val="18"/>
          <w:szCs w:val="18"/>
        </w:rPr>
        <w:t>олучившим единовременные поступления в виде выигрышей, наследства и т.д.</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Указанные населением источники пенсии, пособия, льготы, компенсации, субсидии, выигрыши, прочие выплаты от организаций, государства – пять описанных выше вариант</w:t>
      </w:r>
      <w:r w:rsidR="003C58BE">
        <w:rPr>
          <w:rFonts w:ascii="Arial" w:hAnsi="Arial" w:cs="Arial"/>
          <w:sz w:val="18"/>
          <w:szCs w:val="18"/>
        </w:rPr>
        <w:t xml:space="preserve">ов ответа в переписном листе – </w:t>
      </w:r>
      <w:r w:rsidRPr="002E3319">
        <w:rPr>
          <w:rFonts w:ascii="Arial" w:hAnsi="Arial" w:cs="Arial"/>
          <w:sz w:val="18"/>
          <w:szCs w:val="18"/>
        </w:rPr>
        <w:t>в таблицах объединены в графу «пе</w:t>
      </w:r>
      <w:r w:rsidR="003C58BE">
        <w:rPr>
          <w:rFonts w:ascii="Arial" w:hAnsi="Arial" w:cs="Arial"/>
          <w:sz w:val="18"/>
          <w:szCs w:val="18"/>
        </w:rPr>
        <w:t xml:space="preserve">нсии, пособия и другие выплаты </w:t>
      </w:r>
      <w:r w:rsidRPr="002E3319">
        <w:rPr>
          <w:rFonts w:ascii="Arial" w:hAnsi="Arial" w:cs="Arial"/>
          <w:sz w:val="18"/>
          <w:szCs w:val="18"/>
        </w:rPr>
        <w:t>от организаций, государства».</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Стипендия – отмечалась обучающимся, получающим стипендию, включая стипендии, выплачива</w:t>
      </w:r>
      <w:r w:rsidR="003C58BE">
        <w:rPr>
          <w:rFonts w:ascii="Arial" w:hAnsi="Arial" w:cs="Arial"/>
          <w:sz w:val="18"/>
          <w:szCs w:val="18"/>
        </w:rPr>
        <w:t xml:space="preserve">емые обучающимся, направленным </w:t>
      </w:r>
      <w:r w:rsidRPr="002E3319">
        <w:rPr>
          <w:rFonts w:ascii="Arial" w:hAnsi="Arial" w:cs="Arial"/>
          <w:sz w:val="18"/>
          <w:szCs w:val="18"/>
        </w:rPr>
        <w:t>на обучение предприятием или организацией, службой занятости.</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Сбережения, дивиденды, проценты, ссуды, реализация капитала – отмечались тем, для кого источником сре</w:t>
      </w:r>
      <w:proofErr w:type="gramStart"/>
      <w:r w:rsidRPr="002E3319">
        <w:rPr>
          <w:rFonts w:ascii="Arial" w:hAnsi="Arial" w:cs="Arial"/>
          <w:sz w:val="18"/>
          <w:szCs w:val="18"/>
        </w:rPr>
        <w:t>дств к с</w:t>
      </w:r>
      <w:proofErr w:type="gramEnd"/>
      <w:r w:rsidRPr="002E3319">
        <w:rPr>
          <w:rFonts w:ascii="Arial" w:hAnsi="Arial" w:cs="Arial"/>
          <w:sz w:val="18"/>
          <w:szCs w:val="18"/>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Сдача в аренду имущества – отме</w:t>
      </w:r>
      <w:r w:rsidR="003C58BE">
        <w:rPr>
          <w:rFonts w:ascii="Arial" w:hAnsi="Arial" w:cs="Arial"/>
          <w:sz w:val="18"/>
          <w:szCs w:val="18"/>
        </w:rPr>
        <w:t xml:space="preserve">чалась тем, кто получает доход </w:t>
      </w:r>
      <w:r w:rsidRPr="002E3319">
        <w:rPr>
          <w:rFonts w:ascii="Arial" w:hAnsi="Arial" w:cs="Arial"/>
          <w:sz w:val="18"/>
          <w:szCs w:val="18"/>
        </w:rPr>
        <w:t>в виде арендной платы за сданные в аренду земельные участки, от сдачи внаем квартиры, гаража, другого имущества (движимого и недвижимого).</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 xml:space="preserve"> Доход от патентов, авторских прав – отмечался тем, кто имеет  вознаграждение, выплачивае</w:t>
      </w:r>
      <w:r w:rsidR="003C58BE">
        <w:rPr>
          <w:rFonts w:ascii="Arial" w:hAnsi="Arial" w:cs="Arial"/>
          <w:sz w:val="18"/>
          <w:szCs w:val="18"/>
        </w:rPr>
        <w:t xml:space="preserve">мое автору или его наследникам </w:t>
      </w:r>
      <w:r w:rsidRPr="002E3319">
        <w:rPr>
          <w:rFonts w:ascii="Arial" w:hAnsi="Arial" w:cs="Arial"/>
          <w:sz w:val="18"/>
          <w:szCs w:val="18"/>
        </w:rPr>
        <w:t>за использование научных открытий, литературных произведений или произведений искусства.</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Обеспечение со стороны других лиц, иждивение – отмечалось живущим на средства родителей, супруг</w:t>
      </w:r>
      <w:proofErr w:type="gramStart"/>
      <w:r w:rsidRPr="002E3319">
        <w:rPr>
          <w:rFonts w:ascii="Arial" w:hAnsi="Arial" w:cs="Arial"/>
          <w:sz w:val="18"/>
          <w:szCs w:val="18"/>
        </w:rPr>
        <w:t>а(</w:t>
      </w:r>
      <w:proofErr w:type="gramEnd"/>
      <w:r w:rsidRPr="002E3319">
        <w:rPr>
          <w:rFonts w:ascii="Arial" w:hAnsi="Arial" w:cs="Arial"/>
          <w:sz w:val="18"/>
          <w:szCs w:val="18"/>
        </w:rPr>
        <w:t xml:space="preserve">и), детей,  других родственников или других лиц, а также тем, на кого выплачиваются алименты. </w:t>
      </w:r>
    </w:p>
    <w:p w:rsidR="002E3319" w:rsidRPr="002E3319" w:rsidRDefault="002E3319" w:rsidP="003C58BE">
      <w:pPr>
        <w:spacing w:after="0" w:line="288" w:lineRule="auto"/>
        <w:ind w:firstLine="709"/>
        <w:jc w:val="both"/>
        <w:rPr>
          <w:rFonts w:ascii="Arial" w:hAnsi="Arial" w:cs="Arial"/>
          <w:sz w:val="18"/>
          <w:szCs w:val="18"/>
        </w:rPr>
      </w:pPr>
      <w:r w:rsidRPr="002E3319">
        <w:rPr>
          <w:rFonts w:ascii="Arial" w:hAnsi="Arial" w:cs="Arial"/>
          <w:sz w:val="18"/>
          <w:szCs w:val="18"/>
        </w:rPr>
        <w:t xml:space="preserve">Иной источник – отмечался </w:t>
      </w:r>
      <w:r w:rsidR="003C58BE">
        <w:rPr>
          <w:rFonts w:ascii="Arial" w:hAnsi="Arial" w:cs="Arial"/>
          <w:sz w:val="18"/>
          <w:szCs w:val="18"/>
        </w:rPr>
        <w:t xml:space="preserve">тем, у кого источником средств </w:t>
      </w:r>
      <w:r w:rsidRPr="002E3319">
        <w:rPr>
          <w:rFonts w:ascii="Arial" w:hAnsi="Arial" w:cs="Arial"/>
          <w:sz w:val="18"/>
          <w:szCs w:val="18"/>
        </w:rPr>
        <w:t xml:space="preserve">к существованию является что-то иное, не перечисленное выше (например, попрошайничество).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lastRenderedPageBreak/>
        <w:t xml:space="preserve">В таблицах содержится информация </w:t>
      </w:r>
      <w:proofErr w:type="gramStart"/>
      <w:r w:rsidRPr="002E3319">
        <w:rPr>
          <w:rFonts w:ascii="Arial" w:hAnsi="Arial" w:cs="Arial"/>
          <w:sz w:val="18"/>
          <w:szCs w:val="18"/>
        </w:rPr>
        <w:t>о</w:t>
      </w:r>
      <w:proofErr w:type="gramEnd"/>
      <w:r w:rsidRPr="002E3319">
        <w:rPr>
          <w:rFonts w:ascii="Arial" w:hAnsi="Arial" w:cs="Arial"/>
          <w:sz w:val="18"/>
          <w:szCs w:val="18"/>
        </w:rPr>
        <w:t xml:space="preserve"> всех имевшихся у населения источниках средств к существованию. При переписи четверть населения назвала не один источник, поэтому число источников превышает численность населения, указавшего источник сре</w:t>
      </w:r>
      <w:proofErr w:type="gramStart"/>
      <w:r w:rsidRPr="002E3319">
        <w:rPr>
          <w:rFonts w:ascii="Arial" w:hAnsi="Arial" w:cs="Arial"/>
          <w:sz w:val="18"/>
          <w:szCs w:val="18"/>
        </w:rPr>
        <w:t>дств к с</w:t>
      </w:r>
      <w:proofErr w:type="gramEnd"/>
      <w:r w:rsidRPr="002E3319">
        <w:rPr>
          <w:rFonts w:ascii="Arial" w:hAnsi="Arial" w:cs="Arial"/>
          <w:sz w:val="18"/>
          <w:szCs w:val="18"/>
        </w:rPr>
        <w:t>уществованию.</w:t>
      </w:r>
    </w:p>
    <w:p w:rsidR="002E3319" w:rsidRPr="002E3319" w:rsidRDefault="002E3319" w:rsidP="002E3319">
      <w:pPr>
        <w:spacing w:after="0" w:line="288" w:lineRule="auto"/>
        <w:ind w:firstLine="709"/>
        <w:jc w:val="both"/>
        <w:rPr>
          <w:rFonts w:ascii="Arial" w:hAnsi="Arial" w:cs="Arial"/>
          <w:sz w:val="18"/>
          <w:szCs w:val="18"/>
        </w:rPr>
      </w:pPr>
      <w:r w:rsidRPr="003C58BE">
        <w:rPr>
          <w:rFonts w:ascii="Arial" w:hAnsi="Arial" w:cs="Arial"/>
          <w:b/>
          <w:sz w:val="18"/>
          <w:szCs w:val="18"/>
        </w:rPr>
        <w:t>К занятым</w:t>
      </w:r>
      <w:r w:rsidRPr="002E3319">
        <w:rPr>
          <w:rFonts w:ascii="Arial" w:hAnsi="Arial" w:cs="Arial"/>
          <w:sz w:val="18"/>
          <w:szCs w:val="18"/>
        </w:rPr>
        <w:t xml:space="preserve"> относятся лица, которые на неделе с 24 по 30 сентября 2021 года выполняли:</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оплачиваемые общественные работы;</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самозанятые;</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работу в составе студенческого отряда;</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работу на семейном предприятии;</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работу в крестьянском (фермерском) хозяйстве (для тех, кто являлся членами крестьянского (фермерского) хозяйства);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работу в домашнем и личном подсобном хозяйстве, если произведенная в нем продукция или услуги шли,  в основном, на продажу.</w:t>
      </w:r>
    </w:p>
    <w:p w:rsidR="002E3319" w:rsidRPr="002E3319" w:rsidRDefault="002E3319" w:rsidP="003C58BE">
      <w:pPr>
        <w:spacing w:after="0" w:line="288" w:lineRule="auto"/>
        <w:ind w:firstLine="709"/>
        <w:jc w:val="both"/>
        <w:rPr>
          <w:rFonts w:ascii="Arial" w:hAnsi="Arial" w:cs="Arial"/>
          <w:sz w:val="18"/>
          <w:szCs w:val="18"/>
        </w:rPr>
      </w:pPr>
      <w:proofErr w:type="gramStart"/>
      <w:r w:rsidRPr="002E3319">
        <w:rPr>
          <w:rFonts w:ascii="Arial" w:hAnsi="Arial" w:cs="Arial"/>
          <w:sz w:val="18"/>
          <w:szCs w:val="18"/>
        </w:rPr>
        <w:t>К</w:t>
      </w:r>
      <w:proofErr w:type="gramEnd"/>
      <w:r w:rsidRPr="002E3319">
        <w:rPr>
          <w:rFonts w:ascii="Arial" w:hAnsi="Arial" w:cs="Arial"/>
          <w:sz w:val="18"/>
          <w:szCs w:val="18"/>
        </w:rPr>
        <w:t xml:space="preserve"> занятым относятся также лица, которые на обследуемой неделе временно отсутствовали на работе, но сохраняли при этом официальную связь со своим местом работы (нап</w:t>
      </w:r>
      <w:r w:rsidR="003C58BE">
        <w:rPr>
          <w:rFonts w:ascii="Arial" w:hAnsi="Arial" w:cs="Arial"/>
          <w:sz w:val="18"/>
          <w:szCs w:val="18"/>
        </w:rPr>
        <w:t xml:space="preserve">ример, переводчик, оформленный </w:t>
      </w:r>
      <w:r w:rsidRPr="002E3319">
        <w:rPr>
          <w:rFonts w:ascii="Arial" w:hAnsi="Arial" w:cs="Arial"/>
          <w:sz w:val="18"/>
          <w:szCs w:val="18"/>
        </w:rPr>
        <w:t xml:space="preserve">в фирме, ожидающий вызова).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Причинами временного отсутствия на работе считаются: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болезнь или травма, уход за больными (больничный лист);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установленный законом отпуск по беременности, родам и уходу за ребенком до 1,5 лет;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обучение, переподготовка вне своего рабочего места, учебный отпуск; отпуск с сохранением содержания по инициативе работодателя;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отпуск без сохранения содержания по инициативе работодателя длительностью менее 3 месяцев;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вахтовый или иной специфический характер работы;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забастовка;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другие подобные причины.</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Студенты и пенсионеры, имевшие какую-либо работу на обследуемой неделе, также относятся к числу </w:t>
      </w:r>
      <w:proofErr w:type="gramStart"/>
      <w:r w:rsidRPr="002E3319">
        <w:rPr>
          <w:rFonts w:ascii="Arial" w:hAnsi="Arial" w:cs="Arial"/>
          <w:sz w:val="18"/>
          <w:szCs w:val="18"/>
        </w:rPr>
        <w:t>занятых</w:t>
      </w:r>
      <w:proofErr w:type="gramEnd"/>
      <w:r w:rsidRPr="002E3319">
        <w:rPr>
          <w:rFonts w:ascii="Arial" w:hAnsi="Arial" w:cs="Arial"/>
          <w:sz w:val="18"/>
          <w:szCs w:val="18"/>
        </w:rPr>
        <w:t>.</w:t>
      </w:r>
    </w:p>
    <w:p w:rsidR="002E3319" w:rsidRPr="002E3319" w:rsidRDefault="002E3319" w:rsidP="002E3319">
      <w:pPr>
        <w:spacing w:after="0" w:line="288" w:lineRule="auto"/>
        <w:ind w:firstLine="709"/>
        <w:jc w:val="both"/>
        <w:rPr>
          <w:rFonts w:ascii="Arial" w:hAnsi="Arial" w:cs="Arial"/>
          <w:sz w:val="18"/>
          <w:szCs w:val="18"/>
        </w:rPr>
      </w:pPr>
      <w:r w:rsidRPr="003C58BE">
        <w:rPr>
          <w:rFonts w:ascii="Arial" w:hAnsi="Arial" w:cs="Arial"/>
          <w:b/>
          <w:sz w:val="18"/>
          <w:szCs w:val="18"/>
        </w:rPr>
        <w:t>Не занятыми</w:t>
      </w:r>
      <w:r w:rsidRPr="002E3319">
        <w:rPr>
          <w:rFonts w:ascii="Arial" w:hAnsi="Arial" w:cs="Arial"/>
          <w:sz w:val="18"/>
          <w:szCs w:val="18"/>
        </w:rPr>
        <w:t xml:space="preserve"> считаются те, кто на обследуемой неделе: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только учился в образовательной организации очной формы обучения;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производил продукцию в личном подсобном хозяйстве для собственного потребления;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 xml:space="preserve">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 (выполнял неоплачиваемую волонтерскую деятельность); </w:t>
      </w:r>
    </w:p>
    <w:p w:rsidR="002E3319" w:rsidRPr="002E331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2E3319" w:rsidRPr="002E3319" w:rsidRDefault="002E3319" w:rsidP="002F1B65">
      <w:pPr>
        <w:spacing w:after="0" w:line="288" w:lineRule="auto"/>
        <w:ind w:firstLine="709"/>
        <w:jc w:val="both"/>
        <w:rPr>
          <w:rFonts w:ascii="Arial" w:hAnsi="Arial" w:cs="Arial"/>
          <w:sz w:val="18"/>
          <w:szCs w:val="18"/>
        </w:rPr>
      </w:pPr>
      <w:r w:rsidRPr="002E3319">
        <w:rPr>
          <w:rFonts w:ascii="Arial" w:hAnsi="Arial" w:cs="Arial"/>
          <w:sz w:val="18"/>
          <w:szCs w:val="18"/>
        </w:rPr>
        <w:t xml:space="preserve">Данные о </w:t>
      </w:r>
      <w:r w:rsidRPr="002F1B65">
        <w:rPr>
          <w:rFonts w:ascii="Arial" w:hAnsi="Arial" w:cs="Arial"/>
          <w:b/>
          <w:sz w:val="18"/>
          <w:szCs w:val="18"/>
        </w:rPr>
        <w:t>рождаемости</w:t>
      </w:r>
      <w:r w:rsidRPr="002E3319">
        <w:rPr>
          <w:rFonts w:ascii="Arial" w:hAnsi="Arial" w:cs="Arial"/>
          <w:sz w:val="18"/>
          <w:szCs w:val="18"/>
        </w:rPr>
        <w:t xml:space="preserve"> пол</w:t>
      </w:r>
      <w:r w:rsidR="002F1B65">
        <w:rPr>
          <w:rFonts w:ascii="Arial" w:hAnsi="Arial" w:cs="Arial"/>
          <w:sz w:val="18"/>
          <w:szCs w:val="18"/>
        </w:rPr>
        <w:t xml:space="preserve">учены на основе ответов женщин </w:t>
      </w:r>
      <w:r w:rsidRPr="002E3319">
        <w:rPr>
          <w:rFonts w:ascii="Arial" w:hAnsi="Arial" w:cs="Arial"/>
          <w:sz w:val="18"/>
          <w:szCs w:val="18"/>
        </w:rPr>
        <w:t>в возрасте 15 лет и более, прожива</w:t>
      </w:r>
      <w:r w:rsidR="002F1B65">
        <w:rPr>
          <w:rFonts w:ascii="Arial" w:hAnsi="Arial" w:cs="Arial"/>
          <w:sz w:val="18"/>
          <w:szCs w:val="18"/>
        </w:rPr>
        <w:t xml:space="preserve">вших в частных домохозяйствах, </w:t>
      </w:r>
      <w:r w:rsidRPr="002E3319">
        <w:rPr>
          <w:rFonts w:ascii="Arial" w:hAnsi="Arial" w:cs="Arial"/>
          <w:sz w:val="18"/>
          <w:szCs w:val="18"/>
        </w:rPr>
        <w:t>на вопросы 5 «Сколько детей Вы родили?» и 5.1 «Год рождения первого ребенка»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 состав домохозяйства родившей их женщины или проживали отдельно. Усыновленные 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rsidR="002E3319" w:rsidRPr="007206B9" w:rsidRDefault="002E3319" w:rsidP="002E3319">
      <w:pPr>
        <w:spacing w:after="0" w:line="288" w:lineRule="auto"/>
        <w:ind w:firstLine="709"/>
        <w:jc w:val="both"/>
        <w:rPr>
          <w:rFonts w:ascii="Arial" w:hAnsi="Arial" w:cs="Arial"/>
          <w:sz w:val="18"/>
          <w:szCs w:val="18"/>
        </w:rPr>
      </w:pPr>
      <w:r w:rsidRPr="002E3319">
        <w:rPr>
          <w:rFonts w:ascii="Arial" w:hAnsi="Arial" w:cs="Arial"/>
          <w:sz w:val="18"/>
          <w:szCs w:val="18"/>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rsidR="008542BA" w:rsidRPr="008542BA" w:rsidRDefault="008542BA" w:rsidP="008542BA">
      <w:pPr>
        <w:spacing w:after="0" w:line="288" w:lineRule="auto"/>
        <w:ind w:firstLine="709"/>
        <w:jc w:val="both"/>
        <w:rPr>
          <w:rFonts w:ascii="Arial" w:eastAsia="Calibri" w:hAnsi="Arial" w:cs="Arial"/>
          <w:sz w:val="18"/>
          <w:szCs w:val="18"/>
        </w:rPr>
      </w:pPr>
      <w:r w:rsidRPr="008542BA">
        <w:rPr>
          <w:rFonts w:ascii="Arial" w:eastAsia="Calibri" w:hAnsi="Arial" w:cs="Arial"/>
          <w:b/>
          <w:sz w:val="18"/>
          <w:szCs w:val="18"/>
        </w:rPr>
        <w:t>Домохозяйство.</w:t>
      </w:r>
      <w:r w:rsidRPr="008542BA">
        <w:rPr>
          <w:rFonts w:ascii="Arial" w:eastAsia="Calibri" w:hAnsi="Arial" w:cs="Arial"/>
          <w:sz w:val="18"/>
          <w:szCs w:val="18"/>
        </w:rPr>
        <w:t xml:space="preserve"> При переписи населения 2020 года опрос населения проводился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Домохозяйство может состоять из одного человека, живущего самостоятельно и обеспечивающего себя пищей и всем необходимым для жизни. </w:t>
      </w:r>
    </w:p>
    <w:p w:rsidR="008542BA" w:rsidRPr="008542BA" w:rsidRDefault="008542BA" w:rsidP="008542BA">
      <w:pPr>
        <w:spacing w:after="0" w:line="288" w:lineRule="auto"/>
        <w:ind w:firstLine="709"/>
        <w:jc w:val="both"/>
        <w:rPr>
          <w:rFonts w:ascii="Arial" w:eastAsia="Calibri" w:hAnsi="Arial" w:cs="Arial"/>
          <w:sz w:val="18"/>
          <w:szCs w:val="18"/>
        </w:rPr>
      </w:pPr>
      <w:r w:rsidRPr="008542BA">
        <w:rPr>
          <w:rFonts w:ascii="Arial" w:eastAsia="Calibri" w:hAnsi="Arial" w:cs="Arial"/>
          <w:b/>
          <w:sz w:val="18"/>
          <w:szCs w:val="18"/>
        </w:rPr>
        <w:t>Частными домохозяйствами</w:t>
      </w:r>
      <w:r w:rsidRPr="008542BA">
        <w:rPr>
          <w:rFonts w:ascii="Arial" w:eastAsia="Calibri" w:hAnsi="Arial" w:cs="Arial"/>
          <w:sz w:val="18"/>
          <w:szCs w:val="18"/>
        </w:rPr>
        <w:t xml:space="preserve"> называются домохозяйства, проживающие постоянно в обычных жилых помещениях – квартирах, индивидуальных (одноквартирных) домах, комнатах в общежитиях неквартирного типа, других жилых помещениях и помещениях, приспособленных для жилья.</w:t>
      </w:r>
    </w:p>
    <w:p w:rsidR="008542BA" w:rsidRPr="008542BA" w:rsidRDefault="008542BA" w:rsidP="008542BA">
      <w:pPr>
        <w:spacing w:after="0" w:line="288" w:lineRule="auto"/>
        <w:ind w:firstLine="709"/>
        <w:jc w:val="both"/>
        <w:rPr>
          <w:rFonts w:ascii="Arial" w:eastAsia="Calibri" w:hAnsi="Arial" w:cs="Arial"/>
          <w:sz w:val="18"/>
          <w:szCs w:val="18"/>
        </w:rPr>
      </w:pPr>
      <w:r w:rsidRPr="008542BA">
        <w:rPr>
          <w:rFonts w:ascii="Arial" w:eastAsia="Calibri" w:hAnsi="Arial" w:cs="Arial"/>
          <w:b/>
          <w:sz w:val="18"/>
          <w:szCs w:val="18"/>
        </w:rPr>
        <w:lastRenderedPageBreak/>
        <w:t>Городские и сельские население.</w:t>
      </w:r>
      <w:r w:rsidRPr="008542BA">
        <w:rPr>
          <w:rFonts w:ascii="Arial" w:eastAsia="Calibri" w:hAnsi="Arial" w:cs="Arial"/>
          <w:sz w:val="18"/>
          <w:szCs w:val="1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
    <w:p w:rsidR="008542BA" w:rsidRPr="008542BA" w:rsidRDefault="008542BA" w:rsidP="008542BA">
      <w:pPr>
        <w:spacing w:after="0" w:line="288" w:lineRule="auto"/>
        <w:ind w:firstLine="709"/>
        <w:jc w:val="both"/>
        <w:rPr>
          <w:rFonts w:ascii="Arial" w:eastAsia="Calibri" w:hAnsi="Arial" w:cs="Arial"/>
          <w:sz w:val="18"/>
          <w:szCs w:val="18"/>
        </w:rPr>
      </w:pPr>
      <w:r w:rsidRPr="008542BA">
        <w:rPr>
          <w:rFonts w:ascii="Arial" w:eastAsia="Calibri" w:hAnsi="Arial" w:cs="Arial"/>
          <w:b/>
          <w:sz w:val="18"/>
          <w:szCs w:val="18"/>
        </w:rPr>
        <w:t>Городскими населенными пунктами</w:t>
      </w:r>
      <w:r w:rsidRPr="008542BA">
        <w:rPr>
          <w:rFonts w:ascii="Arial" w:eastAsia="Calibri" w:hAnsi="Arial" w:cs="Arial"/>
          <w:sz w:val="18"/>
          <w:szCs w:val="18"/>
        </w:rPr>
        <w:t xml:space="preserve">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w:t>
      </w:r>
      <w:r w:rsidRPr="008542BA">
        <w:rPr>
          <w:rFonts w:ascii="Arial" w:eastAsia="Calibri" w:hAnsi="Arial" w:cs="Arial"/>
          <w:b/>
          <w:sz w:val="18"/>
          <w:szCs w:val="18"/>
        </w:rPr>
        <w:t>сельскими</w:t>
      </w:r>
      <w:r w:rsidRPr="008542BA">
        <w:rPr>
          <w:rFonts w:ascii="Arial" w:eastAsia="Calibri" w:hAnsi="Arial" w:cs="Arial"/>
          <w:sz w:val="18"/>
          <w:szCs w:val="18"/>
        </w:rPr>
        <w:t>.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020430" w:rsidRPr="008542BA" w:rsidRDefault="00020430" w:rsidP="00020430">
      <w:pPr>
        <w:kinsoku w:val="0"/>
        <w:overflowPunct w:val="0"/>
        <w:autoSpaceDE w:val="0"/>
        <w:autoSpaceDN w:val="0"/>
        <w:adjustRightInd w:val="0"/>
        <w:spacing w:after="0" w:line="240" w:lineRule="auto"/>
        <w:jc w:val="center"/>
        <w:rPr>
          <w:rFonts w:ascii="Arial" w:hAnsi="Arial" w:cs="Arial"/>
          <w:b/>
          <w:bCs/>
          <w:color w:val="231F20"/>
          <w:w w:val="105"/>
          <w:sz w:val="20"/>
          <w:szCs w:val="20"/>
        </w:rPr>
      </w:pPr>
    </w:p>
    <w:sectPr w:rsidR="00020430" w:rsidRPr="008542BA" w:rsidSect="00030FE4">
      <w:headerReference w:type="default" r:id="rId8"/>
      <w:pgSz w:w="11906" w:h="16838"/>
      <w:pgMar w:top="851" w:right="851" w:bottom="851" w:left="85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C2" w:rsidRDefault="00B37CC2" w:rsidP="00030FE4">
      <w:pPr>
        <w:spacing w:after="0" w:line="240" w:lineRule="auto"/>
      </w:pPr>
      <w:r>
        <w:separator/>
      </w:r>
    </w:p>
  </w:endnote>
  <w:endnote w:type="continuationSeparator" w:id="0">
    <w:p w:rsidR="00B37CC2" w:rsidRDefault="00B37CC2" w:rsidP="0003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C2" w:rsidRDefault="00B37CC2" w:rsidP="00030FE4">
      <w:pPr>
        <w:spacing w:after="0" w:line="240" w:lineRule="auto"/>
      </w:pPr>
      <w:r>
        <w:separator/>
      </w:r>
    </w:p>
  </w:footnote>
  <w:footnote w:type="continuationSeparator" w:id="0">
    <w:p w:rsidR="00B37CC2" w:rsidRDefault="00B37CC2" w:rsidP="00030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172"/>
      <w:docPartObj>
        <w:docPartGallery w:val="Page Numbers (Top of Page)"/>
        <w:docPartUnique/>
      </w:docPartObj>
    </w:sdtPr>
    <w:sdtEndPr>
      <w:rPr>
        <w:rFonts w:ascii="Arial" w:hAnsi="Arial" w:cs="Arial"/>
        <w:sz w:val="20"/>
      </w:rPr>
    </w:sdtEndPr>
    <w:sdtContent>
      <w:p w:rsidR="00030FE4" w:rsidRDefault="00030FE4">
        <w:pPr>
          <w:pStyle w:val="a4"/>
          <w:jc w:val="center"/>
        </w:pPr>
        <w:r w:rsidRPr="00030FE4">
          <w:rPr>
            <w:rFonts w:ascii="Arial" w:hAnsi="Arial" w:cs="Arial"/>
            <w:sz w:val="20"/>
          </w:rPr>
          <w:fldChar w:fldCharType="begin"/>
        </w:r>
        <w:r w:rsidRPr="00030FE4">
          <w:rPr>
            <w:rFonts w:ascii="Arial" w:hAnsi="Arial" w:cs="Arial"/>
            <w:sz w:val="20"/>
          </w:rPr>
          <w:instrText xml:space="preserve"> PAGE   \* MERGEFORMAT </w:instrText>
        </w:r>
        <w:r w:rsidRPr="00030FE4">
          <w:rPr>
            <w:rFonts w:ascii="Arial" w:hAnsi="Arial" w:cs="Arial"/>
            <w:sz w:val="20"/>
          </w:rPr>
          <w:fldChar w:fldCharType="separate"/>
        </w:r>
        <w:r w:rsidR="009218DC">
          <w:rPr>
            <w:rFonts w:ascii="Arial" w:hAnsi="Arial" w:cs="Arial"/>
            <w:noProof/>
            <w:sz w:val="20"/>
          </w:rPr>
          <w:t>9</w:t>
        </w:r>
        <w:r w:rsidRPr="00030FE4">
          <w:rPr>
            <w:rFonts w:ascii="Arial" w:hAnsi="Arial" w:cs="Arial"/>
            <w:sz w:val="20"/>
          </w:rPr>
          <w:fldChar w:fldCharType="end"/>
        </w:r>
      </w:p>
    </w:sdtContent>
  </w:sdt>
  <w:p w:rsidR="00030FE4" w:rsidRDefault="00030F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30"/>
    <w:rsid w:val="00020430"/>
    <w:rsid w:val="00030FE4"/>
    <w:rsid w:val="000D25D0"/>
    <w:rsid w:val="000E0968"/>
    <w:rsid w:val="0011456B"/>
    <w:rsid w:val="00182A68"/>
    <w:rsid w:val="001B1F15"/>
    <w:rsid w:val="001C772C"/>
    <w:rsid w:val="00221FA3"/>
    <w:rsid w:val="002A0FAB"/>
    <w:rsid w:val="002C7C8C"/>
    <w:rsid w:val="002E3319"/>
    <w:rsid w:val="002F1B65"/>
    <w:rsid w:val="00313E4A"/>
    <w:rsid w:val="003417A4"/>
    <w:rsid w:val="00364DBD"/>
    <w:rsid w:val="003C1050"/>
    <w:rsid w:val="003C58BE"/>
    <w:rsid w:val="003F5F9B"/>
    <w:rsid w:val="004634BB"/>
    <w:rsid w:val="00474519"/>
    <w:rsid w:val="004A3B74"/>
    <w:rsid w:val="004D488B"/>
    <w:rsid w:val="004F2A7B"/>
    <w:rsid w:val="0056258F"/>
    <w:rsid w:val="006730A5"/>
    <w:rsid w:val="006C4EE5"/>
    <w:rsid w:val="006E604E"/>
    <w:rsid w:val="007206B9"/>
    <w:rsid w:val="007930D3"/>
    <w:rsid w:val="00836514"/>
    <w:rsid w:val="008542BA"/>
    <w:rsid w:val="008D0CDD"/>
    <w:rsid w:val="009218DC"/>
    <w:rsid w:val="00A73C5B"/>
    <w:rsid w:val="00A93642"/>
    <w:rsid w:val="00AA6712"/>
    <w:rsid w:val="00AE17D7"/>
    <w:rsid w:val="00B34E8F"/>
    <w:rsid w:val="00B37CC2"/>
    <w:rsid w:val="00C0609C"/>
    <w:rsid w:val="00CC2072"/>
    <w:rsid w:val="00E50401"/>
    <w:rsid w:val="00EB31D2"/>
    <w:rsid w:val="00FC381C"/>
    <w:rsid w:val="00FC5630"/>
    <w:rsid w:val="00FD282F"/>
    <w:rsid w:val="00FE0F20"/>
    <w:rsid w:val="00FF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30"/>
    <w:pPr>
      <w:autoSpaceDE w:val="0"/>
      <w:autoSpaceDN w:val="0"/>
      <w:adjustRightInd w:val="0"/>
      <w:spacing w:after="0" w:line="240" w:lineRule="auto"/>
    </w:pPr>
    <w:rPr>
      <w:rFonts w:ascii="DINPro-Medium" w:hAnsi="DINPro-Medium" w:cs="DINPro-Medium"/>
      <w:color w:val="000000"/>
      <w:sz w:val="24"/>
      <w:szCs w:val="24"/>
    </w:rPr>
  </w:style>
  <w:style w:type="paragraph" w:customStyle="1" w:styleId="Pa23">
    <w:name w:val="Pa23"/>
    <w:basedOn w:val="a"/>
    <w:next w:val="a"/>
    <w:uiPriority w:val="99"/>
    <w:rsid w:val="00020430"/>
    <w:pPr>
      <w:autoSpaceDE w:val="0"/>
      <w:autoSpaceDN w:val="0"/>
      <w:adjustRightInd w:val="0"/>
      <w:spacing w:after="0" w:line="181" w:lineRule="atLeast"/>
    </w:pPr>
    <w:rPr>
      <w:rFonts w:ascii="DINPro-Medium" w:hAnsi="DINPro-Medium"/>
      <w:sz w:val="24"/>
      <w:szCs w:val="24"/>
    </w:rPr>
  </w:style>
  <w:style w:type="paragraph" w:customStyle="1" w:styleId="Pa10">
    <w:name w:val="Pa10"/>
    <w:basedOn w:val="Default"/>
    <w:next w:val="Default"/>
    <w:uiPriority w:val="99"/>
    <w:rsid w:val="00020430"/>
    <w:pPr>
      <w:spacing w:line="241" w:lineRule="atLeast"/>
    </w:pPr>
    <w:rPr>
      <w:rFonts w:cstheme="minorBidi"/>
      <w:color w:val="auto"/>
    </w:rPr>
  </w:style>
  <w:style w:type="paragraph" w:customStyle="1" w:styleId="Pa26">
    <w:name w:val="Pa26"/>
    <w:basedOn w:val="Default"/>
    <w:next w:val="Default"/>
    <w:uiPriority w:val="99"/>
    <w:rsid w:val="00020430"/>
    <w:pPr>
      <w:spacing w:line="241" w:lineRule="atLeast"/>
    </w:pPr>
    <w:rPr>
      <w:rFonts w:cstheme="minorBidi"/>
      <w:color w:val="auto"/>
    </w:rPr>
  </w:style>
  <w:style w:type="character" w:customStyle="1" w:styleId="A7">
    <w:name w:val="A7"/>
    <w:uiPriority w:val="99"/>
    <w:rsid w:val="00020430"/>
    <w:rPr>
      <w:rFonts w:ascii="DINPro" w:hAnsi="DINPro" w:cs="DINPro"/>
      <w:color w:val="221E1F"/>
      <w:sz w:val="18"/>
      <w:szCs w:val="18"/>
    </w:rPr>
  </w:style>
  <w:style w:type="table" w:styleId="a3">
    <w:name w:val="Table Grid"/>
    <w:basedOn w:val="a1"/>
    <w:uiPriority w:val="39"/>
    <w:rsid w:val="00FD282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0F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0FE4"/>
  </w:style>
  <w:style w:type="paragraph" w:styleId="a6">
    <w:name w:val="footer"/>
    <w:basedOn w:val="a"/>
    <w:link w:val="a8"/>
    <w:uiPriority w:val="99"/>
    <w:semiHidden/>
    <w:unhideWhenUsed/>
    <w:rsid w:val="00030FE4"/>
    <w:pPr>
      <w:tabs>
        <w:tab w:val="center" w:pos="4677"/>
        <w:tab w:val="right" w:pos="9355"/>
      </w:tabs>
      <w:spacing w:after="0" w:line="240" w:lineRule="auto"/>
    </w:pPr>
  </w:style>
  <w:style w:type="character" w:customStyle="1" w:styleId="a8">
    <w:name w:val="Нижний колонтитул Знак"/>
    <w:basedOn w:val="a0"/>
    <w:link w:val="a6"/>
    <w:uiPriority w:val="99"/>
    <w:semiHidden/>
    <w:rsid w:val="00030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30"/>
    <w:pPr>
      <w:autoSpaceDE w:val="0"/>
      <w:autoSpaceDN w:val="0"/>
      <w:adjustRightInd w:val="0"/>
      <w:spacing w:after="0" w:line="240" w:lineRule="auto"/>
    </w:pPr>
    <w:rPr>
      <w:rFonts w:ascii="DINPro-Medium" w:hAnsi="DINPro-Medium" w:cs="DINPro-Medium"/>
      <w:color w:val="000000"/>
      <w:sz w:val="24"/>
      <w:szCs w:val="24"/>
    </w:rPr>
  </w:style>
  <w:style w:type="paragraph" w:customStyle="1" w:styleId="Pa23">
    <w:name w:val="Pa23"/>
    <w:basedOn w:val="a"/>
    <w:next w:val="a"/>
    <w:uiPriority w:val="99"/>
    <w:rsid w:val="00020430"/>
    <w:pPr>
      <w:autoSpaceDE w:val="0"/>
      <w:autoSpaceDN w:val="0"/>
      <w:adjustRightInd w:val="0"/>
      <w:spacing w:after="0" w:line="181" w:lineRule="atLeast"/>
    </w:pPr>
    <w:rPr>
      <w:rFonts w:ascii="DINPro-Medium" w:hAnsi="DINPro-Medium"/>
      <w:sz w:val="24"/>
      <w:szCs w:val="24"/>
    </w:rPr>
  </w:style>
  <w:style w:type="paragraph" w:customStyle="1" w:styleId="Pa10">
    <w:name w:val="Pa10"/>
    <w:basedOn w:val="Default"/>
    <w:next w:val="Default"/>
    <w:uiPriority w:val="99"/>
    <w:rsid w:val="00020430"/>
    <w:pPr>
      <w:spacing w:line="241" w:lineRule="atLeast"/>
    </w:pPr>
    <w:rPr>
      <w:rFonts w:cstheme="minorBidi"/>
      <w:color w:val="auto"/>
    </w:rPr>
  </w:style>
  <w:style w:type="paragraph" w:customStyle="1" w:styleId="Pa26">
    <w:name w:val="Pa26"/>
    <w:basedOn w:val="Default"/>
    <w:next w:val="Default"/>
    <w:uiPriority w:val="99"/>
    <w:rsid w:val="00020430"/>
    <w:pPr>
      <w:spacing w:line="241" w:lineRule="atLeast"/>
    </w:pPr>
    <w:rPr>
      <w:rFonts w:cstheme="minorBidi"/>
      <w:color w:val="auto"/>
    </w:rPr>
  </w:style>
  <w:style w:type="character" w:customStyle="1" w:styleId="A7">
    <w:name w:val="A7"/>
    <w:uiPriority w:val="99"/>
    <w:rsid w:val="00020430"/>
    <w:rPr>
      <w:rFonts w:ascii="DINPro" w:hAnsi="DINPro" w:cs="DINPro"/>
      <w:color w:val="221E1F"/>
      <w:sz w:val="18"/>
      <w:szCs w:val="18"/>
    </w:rPr>
  </w:style>
  <w:style w:type="table" w:styleId="a3">
    <w:name w:val="Table Grid"/>
    <w:basedOn w:val="a1"/>
    <w:uiPriority w:val="39"/>
    <w:rsid w:val="00FD282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0F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0FE4"/>
  </w:style>
  <w:style w:type="paragraph" w:styleId="a6">
    <w:name w:val="footer"/>
    <w:basedOn w:val="a"/>
    <w:link w:val="a8"/>
    <w:uiPriority w:val="99"/>
    <w:semiHidden/>
    <w:unhideWhenUsed/>
    <w:rsid w:val="00030FE4"/>
    <w:pPr>
      <w:tabs>
        <w:tab w:val="center" w:pos="4677"/>
        <w:tab w:val="right" w:pos="9355"/>
      </w:tabs>
      <w:spacing w:after="0" w:line="240" w:lineRule="auto"/>
    </w:pPr>
  </w:style>
  <w:style w:type="character" w:customStyle="1" w:styleId="a8">
    <w:name w:val="Нижний колонтитул Знак"/>
    <w:basedOn w:val="a0"/>
    <w:link w:val="a6"/>
    <w:uiPriority w:val="99"/>
    <w:semiHidden/>
    <w:rsid w:val="0003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B108-9D48-4ECB-9D54-1F166A2D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6517</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P26_PanishkoTP</dc:creator>
  <cp:lastModifiedBy>Кулешова Елена Николаевна</cp:lastModifiedBy>
  <cp:revision>9</cp:revision>
  <cp:lastPrinted>2023-02-01T11:44:00Z</cp:lastPrinted>
  <dcterms:created xsi:type="dcterms:W3CDTF">2023-07-11T08:24:00Z</dcterms:created>
  <dcterms:modified xsi:type="dcterms:W3CDTF">2023-07-11T12:09:00Z</dcterms:modified>
</cp:coreProperties>
</file>